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AC27C4">
      <w:pPr>
        <w:shd w:val="clear" w:color="auto" w:fill="FFFFFF"/>
        <w:spacing w:after="0" w:line="240" w:lineRule="auto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C43ED4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A94E7D" w:rsidRPr="00254202" w:rsidRDefault="00C43ED4" w:rsidP="00C43ED4">
      <w:pPr>
        <w:shd w:val="clear" w:color="auto" w:fill="FFFFFF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54202">
        <w:rPr>
          <w:b/>
          <w:sz w:val="28"/>
          <w:szCs w:val="28"/>
          <w:lang w:val="ru-RU"/>
        </w:rPr>
        <w:t>О внесении изменени</w:t>
      </w:r>
      <w:r w:rsidR="009A3B2A" w:rsidRPr="00254202">
        <w:rPr>
          <w:b/>
          <w:sz w:val="28"/>
          <w:szCs w:val="28"/>
          <w:lang w:val="ru-RU"/>
        </w:rPr>
        <w:t>й</w:t>
      </w:r>
      <w:r w:rsidRPr="00254202">
        <w:rPr>
          <w:b/>
          <w:sz w:val="28"/>
          <w:szCs w:val="28"/>
          <w:lang w:val="ru-RU"/>
        </w:rPr>
        <w:t xml:space="preserve"> и дополнений в постановление Правительства Республики Казахстан от 24 апреля 2008 года № 387 </w:t>
      </w:r>
    </w:p>
    <w:p w:rsidR="00C43ED4" w:rsidRPr="00254202" w:rsidRDefault="00C43ED4" w:rsidP="00C43ED4">
      <w:pPr>
        <w:shd w:val="clear" w:color="auto" w:fill="FFFFFF"/>
        <w:spacing w:after="0" w:line="240" w:lineRule="auto"/>
        <w:jc w:val="center"/>
        <w:rPr>
          <w:sz w:val="28"/>
          <w:szCs w:val="28"/>
          <w:lang w:val="ru-RU"/>
        </w:rPr>
      </w:pPr>
      <w:r w:rsidRPr="00254202">
        <w:rPr>
          <w:b/>
          <w:sz w:val="28"/>
          <w:szCs w:val="28"/>
          <w:lang w:val="ru-RU"/>
        </w:rPr>
        <w:t>«О некоторых вопросах Министерства финансов Республики Казахстан»</w:t>
      </w:r>
    </w:p>
    <w:p w:rsidR="00C43ED4" w:rsidRPr="00254202" w:rsidRDefault="00C43ED4" w:rsidP="00C43ED4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C43ED4" w:rsidRPr="00254202" w:rsidRDefault="00C43ED4" w:rsidP="00C43ED4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C43ED4" w:rsidRPr="00254202" w:rsidRDefault="00C43ED4" w:rsidP="00C43ED4">
      <w:pPr>
        <w:shd w:val="clear" w:color="auto" w:fill="FFFFFF"/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254202">
        <w:rPr>
          <w:sz w:val="28"/>
          <w:szCs w:val="28"/>
          <w:lang w:val="ru-RU"/>
        </w:rPr>
        <w:t xml:space="preserve">Правительство Республики Казахстан </w:t>
      </w:r>
      <w:r w:rsidRPr="00254202">
        <w:rPr>
          <w:b/>
          <w:sz w:val="28"/>
          <w:szCs w:val="28"/>
          <w:lang w:val="ru-RU"/>
        </w:rPr>
        <w:t>ПОСТАНОВЛЯЕТ:</w:t>
      </w:r>
    </w:p>
    <w:p w:rsidR="00C43ED4" w:rsidRPr="00254202" w:rsidRDefault="00C43ED4" w:rsidP="00C43ED4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" w:name="z6"/>
      <w:r w:rsidRPr="00254202">
        <w:rPr>
          <w:sz w:val="28"/>
          <w:szCs w:val="28"/>
          <w:lang w:val="ru-RU"/>
        </w:rPr>
        <w:t>1. Внести в постановление Правительства Республики Казахстан</w:t>
      </w:r>
      <w:r w:rsidR="00AE1520" w:rsidRPr="00254202">
        <w:rPr>
          <w:sz w:val="28"/>
          <w:szCs w:val="28"/>
          <w:lang w:val="ru-RU"/>
        </w:rPr>
        <w:t xml:space="preserve">                    </w:t>
      </w:r>
      <w:r w:rsidRPr="00254202">
        <w:rPr>
          <w:sz w:val="28"/>
          <w:szCs w:val="28"/>
          <w:lang w:val="ru-RU"/>
        </w:rPr>
        <w:t>от 24 апреля 2008 года № 387 «О некоторых вопросах Министерства финансов Республики Казахстан» следующие изменени</w:t>
      </w:r>
      <w:r w:rsidR="009A3B2A" w:rsidRPr="00254202">
        <w:rPr>
          <w:sz w:val="28"/>
          <w:szCs w:val="28"/>
          <w:lang w:val="ru-RU"/>
        </w:rPr>
        <w:t>я</w:t>
      </w:r>
      <w:r w:rsidRPr="00254202">
        <w:rPr>
          <w:sz w:val="28"/>
          <w:szCs w:val="28"/>
          <w:lang w:val="ru-RU"/>
        </w:rPr>
        <w:t xml:space="preserve"> и дополнения:</w:t>
      </w:r>
    </w:p>
    <w:bookmarkEnd w:id="1"/>
    <w:p w:rsidR="00C43ED4" w:rsidRPr="00254202" w:rsidRDefault="00C43ED4" w:rsidP="00C43ED4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54202">
        <w:rPr>
          <w:sz w:val="28"/>
          <w:szCs w:val="28"/>
          <w:lang w:val="ru-RU"/>
        </w:rPr>
        <w:t>в Положении о Министерстве финансов Республики Казахстан, утвержденном указанным постановлением:</w:t>
      </w:r>
    </w:p>
    <w:p w:rsidR="009E7620" w:rsidRDefault="009E7620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 пункте 2:</w:t>
      </w:r>
    </w:p>
    <w:p w:rsidR="009E7620" w:rsidRDefault="009E7620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подпункт 1) </w:t>
      </w:r>
      <w:r w:rsidRPr="009E7620">
        <w:rPr>
          <w:bCs/>
          <w:sz w:val="28"/>
          <w:szCs w:val="28"/>
          <w:lang w:val="ru-RU"/>
        </w:rPr>
        <w:t>изложить в следующей редакции:</w:t>
      </w:r>
    </w:p>
    <w:p w:rsidR="009E7620" w:rsidRDefault="009E7620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9E7620">
        <w:rPr>
          <w:bCs/>
          <w:sz w:val="28"/>
          <w:szCs w:val="28"/>
          <w:lang w:val="ru-RU"/>
        </w:rPr>
        <w:t>1) Комитет государственного казначейства Министерства;</w:t>
      </w:r>
      <w:r>
        <w:rPr>
          <w:bCs/>
          <w:sz w:val="28"/>
          <w:szCs w:val="28"/>
          <w:lang w:val="ru-RU"/>
        </w:rPr>
        <w:t>»;</w:t>
      </w:r>
    </w:p>
    <w:p w:rsidR="009E7620" w:rsidRDefault="009D25AD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пункт 4 </w:t>
      </w:r>
      <w:r w:rsidRPr="009D25AD">
        <w:rPr>
          <w:bCs/>
          <w:sz w:val="28"/>
          <w:szCs w:val="28"/>
          <w:lang w:val="ru-RU"/>
        </w:rPr>
        <w:t>изложить в следующей редакции:</w:t>
      </w:r>
    </w:p>
    <w:p w:rsidR="009D25AD" w:rsidRDefault="009D25AD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9D25AD">
        <w:rPr>
          <w:bCs/>
          <w:sz w:val="28"/>
          <w:szCs w:val="28"/>
          <w:lang w:val="ru-RU"/>
        </w:rPr>
        <w:t>4. Министерство является юридическим лицом в организационно-правовой форме государственного учреждения, имеет символы и знаки отличия, печати с изображением Государственного Герба Республики Казахстан и штампы со своим наименованием на государственном языке, бланки установленного образца, счета в органах государственного казначейства в соответствии с законодательством Республики Казахстан.</w:t>
      </w:r>
      <w:r>
        <w:rPr>
          <w:bCs/>
          <w:sz w:val="28"/>
          <w:szCs w:val="28"/>
          <w:lang w:val="ru-RU"/>
        </w:rPr>
        <w:t>»;</w:t>
      </w:r>
    </w:p>
    <w:p w:rsidR="008A2B99" w:rsidRPr="00254202" w:rsidRDefault="008A2B99" w:rsidP="008A2B9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54202">
        <w:rPr>
          <w:bCs/>
          <w:sz w:val="28"/>
          <w:szCs w:val="28"/>
          <w:lang w:val="ru-RU"/>
        </w:rPr>
        <w:t>в пункте 15:</w:t>
      </w:r>
    </w:p>
    <w:p w:rsidR="00B127AF" w:rsidRDefault="00B127AF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127AF">
        <w:rPr>
          <w:bCs/>
          <w:sz w:val="28"/>
          <w:szCs w:val="28"/>
          <w:lang w:val="ru-RU"/>
        </w:rPr>
        <w:t xml:space="preserve">подпункт </w:t>
      </w:r>
      <w:r>
        <w:rPr>
          <w:bCs/>
          <w:sz w:val="28"/>
          <w:szCs w:val="28"/>
          <w:lang w:val="ru-RU"/>
        </w:rPr>
        <w:t>1</w:t>
      </w:r>
      <w:r w:rsidRPr="00B127AF">
        <w:rPr>
          <w:bCs/>
          <w:sz w:val="28"/>
          <w:szCs w:val="28"/>
          <w:lang w:val="ru-RU"/>
        </w:rPr>
        <w:t>9) изложить в следующей редакции:</w:t>
      </w:r>
    </w:p>
    <w:p w:rsidR="008A2B99" w:rsidRDefault="00AB2F75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kk-KZ"/>
        </w:rPr>
        <w:t>«</w:t>
      </w:r>
      <w:r w:rsidR="00B127AF" w:rsidRPr="00B127AF">
        <w:rPr>
          <w:bCs/>
          <w:sz w:val="28"/>
          <w:szCs w:val="28"/>
          <w:lang w:val="ru-RU"/>
        </w:rPr>
        <w:t>19) предоставление, обслуживание и погашение бюджетного кредита, контроль за его использованием по целевому назначению;</w:t>
      </w:r>
      <w:r>
        <w:rPr>
          <w:bCs/>
          <w:sz w:val="28"/>
          <w:szCs w:val="28"/>
          <w:lang w:val="ru-RU"/>
        </w:rPr>
        <w:t>»;</w:t>
      </w:r>
    </w:p>
    <w:p w:rsidR="004C44E2" w:rsidRDefault="004C44E2" w:rsidP="00BA037D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29-1</w:t>
      </w:r>
      <w:r w:rsidRPr="004C44E2">
        <w:rPr>
          <w:bCs/>
          <w:sz w:val="28"/>
          <w:szCs w:val="28"/>
          <w:lang w:val="ru-RU"/>
        </w:rPr>
        <w:t>) исключить;</w:t>
      </w:r>
    </w:p>
    <w:p w:rsidR="00E71800" w:rsidRDefault="00E71800" w:rsidP="00BA037D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71800">
        <w:rPr>
          <w:bCs/>
          <w:sz w:val="28"/>
          <w:szCs w:val="28"/>
          <w:lang w:val="ru-RU"/>
        </w:rPr>
        <w:t xml:space="preserve">подпункт </w:t>
      </w:r>
      <w:r>
        <w:rPr>
          <w:bCs/>
          <w:sz w:val="28"/>
          <w:szCs w:val="28"/>
          <w:lang w:val="ru-RU"/>
        </w:rPr>
        <w:t>33</w:t>
      </w:r>
      <w:r w:rsidRPr="00E71800">
        <w:rPr>
          <w:bCs/>
          <w:sz w:val="28"/>
          <w:szCs w:val="28"/>
          <w:lang w:val="ru-RU"/>
        </w:rPr>
        <w:t>) исключить;</w:t>
      </w:r>
    </w:p>
    <w:p w:rsidR="006A22B8" w:rsidRDefault="006A22B8" w:rsidP="00BA037D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A22B8">
        <w:rPr>
          <w:bCs/>
          <w:sz w:val="28"/>
          <w:szCs w:val="28"/>
          <w:lang w:val="ru-RU"/>
        </w:rPr>
        <w:t>подпункт</w:t>
      </w:r>
      <w:r w:rsidR="00BE3C6C">
        <w:rPr>
          <w:bCs/>
          <w:sz w:val="28"/>
          <w:szCs w:val="28"/>
          <w:lang w:val="ru-RU"/>
        </w:rPr>
        <w:t>ы 34) и</w:t>
      </w:r>
      <w:r w:rsidRPr="006A22B8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35</w:t>
      </w:r>
      <w:r w:rsidRPr="006A22B8">
        <w:rPr>
          <w:bCs/>
          <w:sz w:val="28"/>
          <w:szCs w:val="28"/>
          <w:lang w:val="ru-RU"/>
        </w:rPr>
        <w:t>) изложить в следующей редакции:</w:t>
      </w:r>
    </w:p>
    <w:p w:rsidR="00BE3C6C" w:rsidRDefault="006A22B8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="00BE3C6C" w:rsidRPr="00BE3C6C">
        <w:rPr>
          <w:bCs/>
          <w:sz w:val="28"/>
          <w:szCs w:val="28"/>
          <w:lang w:val="ru-RU"/>
        </w:rPr>
        <w:t>34) осуществление ежеквартального мониторинга государственного и гарантированного государством заимствования и долга, обязательств государства по поддержке экспорта, обязательств по проектам государственно-частного партнерства Правительства Республики Казахстан и местных исполнительных органов, поручительств государства;</w:t>
      </w:r>
    </w:p>
    <w:p w:rsidR="006A22B8" w:rsidRDefault="006A22B8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A22B8">
        <w:rPr>
          <w:bCs/>
          <w:sz w:val="28"/>
          <w:szCs w:val="28"/>
          <w:lang w:val="ru-RU"/>
        </w:rPr>
        <w:lastRenderedPageBreak/>
        <w:t>35) согласование требований к разработке или корректировке заключения центрального уполномоченного органа по бюджетной политике для предоставления государственных гарантий по поддержке экспорта;</w:t>
      </w:r>
      <w:r>
        <w:rPr>
          <w:bCs/>
          <w:sz w:val="28"/>
          <w:szCs w:val="28"/>
          <w:lang w:val="ru-RU"/>
        </w:rPr>
        <w:t>»;</w:t>
      </w:r>
    </w:p>
    <w:p w:rsidR="00C70000" w:rsidRDefault="00C70000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1379D8">
        <w:rPr>
          <w:bCs/>
          <w:sz w:val="28"/>
          <w:szCs w:val="28"/>
          <w:lang w:val="ru-RU"/>
        </w:rPr>
        <w:t>ы</w:t>
      </w:r>
      <w:r>
        <w:rPr>
          <w:bCs/>
          <w:sz w:val="28"/>
          <w:szCs w:val="28"/>
          <w:lang w:val="ru-RU"/>
        </w:rPr>
        <w:t xml:space="preserve"> 42</w:t>
      </w:r>
      <w:r w:rsidRPr="00C70000">
        <w:rPr>
          <w:bCs/>
          <w:sz w:val="28"/>
          <w:szCs w:val="28"/>
          <w:lang w:val="ru-RU"/>
        </w:rPr>
        <w:t>)</w:t>
      </w:r>
      <w:r w:rsidR="001379D8">
        <w:rPr>
          <w:bCs/>
          <w:sz w:val="28"/>
          <w:szCs w:val="28"/>
          <w:lang w:val="ru-RU"/>
        </w:rPr>
        <w:t xml:space="preserve"> и 43)</w:t>
      </w:r>
      <w:r w:rsidRPr="00C70000">
        <w:rPr>
          <w:bCs/>
          <w:sz w:val="28"/>
          <w:szCs w:val="28"/>
          <w:lang w:val="ru-RU"/>
        </w:rPr>
        <w:t xml:space="preserve"> изложить в следующей редакции:</w:t>
      </w:r>
    </w:p>
    <w:p w:rsidR="001379D8" w:rsidRDefault="00C70000" w:rsidP="001379D8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C70000">
        <w:rPr>
          <w:bCs/>
          <w:sz w:val="28"/>
          <w:szCs w:val="28"/>
          <w:lang w:val="ru-RU"/>
        </w:rPr>
        <w:t>42) установление плана счетов;</w:t>
      </w:r>
    </w:p>
    <w:p w:rsidR="0034759A" w:rsidRDefault="0034759A" w:rsidP="001379D8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43) </w:t>
      </w:r>
      <w:r w:rsidRPr="0034759A">
        <w:rPr>
          <w:bCs/>
          <w:sz w:val="28"/>
          <w:szCs w:val="28"/>
          <w:lang w:val="ru-RU"/>
        </w:rPr>
        <w:t>установление порядка 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</w:t>
      </w:r>
      <w:r>
        <w:rPr>
          <w:bCs/>
          <w:sz w:val="28"/>
          <w:szCs w:val="28"/>
          <w:lang w:val="ru-RU"/>
        </w:rPr>
        <w:t>;»;</w:t>
      </w:r>
    </w:p>
    <w:p w:rsidR="00620C96" w:rsidRDefault="0034759A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подпункт </w:t>
      </w:r>
      <w:r w:rsidR="00620C96">
        <w:rPr>
          <w:bCs/>
          <w:sz w:val="28"/>
          <w:szCs w:val="28"/>
          <w:lang w:val="ru-RU"/>
        </w:rPr>
        <w:t xml:space="preserve">44) </w:t>
      </w:r>
      <w:r w:rsidR="00620C96" w:rsidRPr="00620C96">
        <w:rPr>
          <w:bCs/>
          <w:sz w:val="28"/>
          <w:szCs w:val="28"/>
          <w:lang w:val="ru-RU"/>
        </w:rPr>
        <w:t>исключить</w:t>
      </w:r>
      <w:r w:rsidR="00620C96">
        <w:rPr>
          <w:bCs/>
          <w:sz w:val="28"/>
          <w:szCs w:val="28"/>
          <w:lang w:val="ru-RU"/>
        </w:rPr>
        <w:t>;</w:t>
      </w:r>
    </w:p>
    <w:p w:rsidR="00620C96" w:rsidRDefault="00620C9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620C9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47</w:t>
      </w:r>
      <w:r w:rsidRPr="00620C96">
        <w:rPr>
          <w:bCs/>
          <w:sz w:val="28"/>
          <w:szCs w:val="28"/>
          <w:lang w:val="ru-RU"/>
        </w:rPr>
        <w:t>) исключить;</w:t>
      </w:r>
    </w:p>
    <w:p w:rsidR="001F2167" w:rsidRDefault="009673FB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49</w:t>
      </w:r>
      <w:r w:rsidRPr="009673FB">
        <w:rPr>
          <w:bCs/>
          <w:sz w:val="28"/>
          <w:szCs w:val="28"/>
          <w:lang w:val="ru-RU"/>
        </w:rPr>
        <w:t>) изложить в следующей редакции:</w:t>
      </w:r>
    </w:p>
    <w:p w:rsidR="00AB2F75" w:rsidRDefault="009673FB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9673FB">
        <w:rPr>
          <w:bCs/>
          <w:sz w:val="28"/>
          <w:szCs w:val="28"/>
          <w:lang w:val="ru-RU"/>
        </w:rPr>
        <w:t>49) определение порядка сертификации должностных лиц администраторов бюджетных программ и уполномоченных органов по исполнению республиканского бюджета, бюджета области, города республиканского значения, столицы, районного (города областного значения) бюджета, уполномоченных на ведение бухгалтерского учета и составление финансовой отчетности;</w:t>
      </w:r>
      <w:r>
        <w:rPr>
          <w:bCs/>
          <w:sz w:val="28"/>
          <w:szCs w:val="28"/>
          <w:lang w:val="ru-RU"/>
        </w:rPr>
        <w:t>»;</w:t>
      </w:r>
    </w:p>
    <w:p w:rsidR="008B6D18" w:rsidRDefault="008B6D18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1F49E2">
        <w:rPr>
          <w:bCs/>
          <w:sz w:val="28"/>
          <w:szCs w:val="28"/>
          <w:lang w:val="ru-RU"/>
        </w:rPr>
        <w:t>ы</w:t>
      </w:r>
      <w:r>
        <w:rPr>
          <w:bCs/>
          <w:sz w:val="28"/>
          <w:szCs w:val="28"/>
          <w:lang w:val="ru-RU"/>
        </w:rPr>
        <w:t xml:space="preserve"> 51</w:t>
      </w:r>
      <w:r w:rsidR="001F49E2">
        <w:rPr>
          <w:bCs/>
          <w:sz w:val="28"/>
          <w:szCs w:val="28"/>
          <w:lang w:val="ru-RU"/>
        </w:rPr>
        <w:t xml:space="preserve">), 52) и 53) </w:t>
      </w:r>
      <w:r w:rsidRPr="008B6D18">
        <w:rPr>
          <w:bCs/>
          <w:sz w:val="28"/>
          <w:szCs w:val="28"/>
          <w:lang w:val="ru-RU"/>
        </w:rPr>
        <w:t>изложить в следующей редакции:</w:t>
      </w:r>
    </w:p>
    <w:p w:rsidR="009673FB" w:rsidRDefault="008B6D18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8B6D18">
        <w:rPr>
          <w:bCs/>
          <w:sz w:val="28"/>
          <w:szCs w:val="28"/>
          <w:lang w:val="ru-RU"/>
        </w:rPr>
        <w:t xml:space="preserve">51) </w:t>
      </w:r>
      <w:r w:rsidR="000A32C8">
        <w:rPr>
          <w:bCs/>
          <w:sz w:val="28"/>
          <w:szCs w:val="28"/>
          <w:lang w:val="ru-RU"/>
        </w:rPr>
        <w:t>установление</w:t>
      </w:r>
      <w:r w:rsidRPr="008B6D18">
        <w:rPr>
          <w:bCs/>
          <w:sz w:val="28"/>
          <w:szCs w:val="28"/>
          <w:lang w:val="ru-RU"/>
        </w:rPr>
        <w:t xml:space="preserve"> форм бухгалтерской документации для государственных учреждений;</w:t>
      </w:r>
    </w:p>
    <w:p w:rsidR="001F49E2" w:rsidRDefault="001F49E2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F49E2">
        <w:rPr>
          <w:bCs/>
          <w:sz w:val="28"/>
          <w:szCs w:val="28"/>
          <w:lang w:val="ru-RU"/>
        </w:rPr>
        <w:t>52) установление форм, периодичности и порядка составления и представления финансовой отчетности;</w:t>
      </w:r>
    </w:p>
    <w:p w:rsidR="001F49E2" w:rsidRDefault="001F49E2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F49E2">
        <w:rPr>
          <w:bCs/>
          <w:sz w:val="28"/>
          <w:szCs w:val="28"/>
          <w:lang w:val="ru-RU"/>
        </w:rPr>
        <w:t>53) установление порядка составления годовой консолидированной финансовой отчетности администраторами бюджетных программ и местными уполномоченными органами по исполнению бюджета;</w:t>
      </w:r>
      <w:r>
        <w:rPr>
          <w:bCs/>
          <w:sz w:val="28"/>
          <w:szCs w:val="28"/>
          <w:lang w:val="ru-RU"/>
        </w:rPr>
        <w:t>»;</w:t>
      </w:r>
    </w:p>
    <w:p w:rsidR="001F49E2" w:rsidRDefault="00E84FC2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подпункты 54), 55</w:t>
      </w:r>
      <w:r w:rsidRPr="00E84FC2">
        <w:rPr>
          <w:bCs/>
          <w:sz w:val="28"/>
          <w:szCs w:val="28"/>
          <w:lang w:val="ru-RU"/>
        </w:rPr>
        <w:t xml:space="preserve">) </w:t>
      </w:r>
      <w:r>
        <w:rPr>
          <w:bCs/>
          <w:sz w:val="28"/>
          <w:szCs w:val="28"/>
          <w:lang w:val="ru-RU"/>
        </w:rPr>
        <w:t xml:space="preserve">и 56) </w:t>
      </w:r>
      <w:r w:rsidRPr="00E84FC2">
        <w:rPr>
          <w:bCs/>
          <w:sz w:val="28"/>
          <w:szCs w:val="28"/>
          <w:lang w:val="ru-RU"/>
        </w:rPr>
        <w:t>исключить;</w:t>
      </w:r>
    </w:p>
    <w:p w:rsidR="000B4083" w:rsidRPr="000B4083" w:rsidRDefault="000B4083" w:rsidP="000B4083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89</w:t>
      </w:r>
      <w:r w:rsidRPr="000B4083">
        <w:rPr>
          <w:bCs/>
          <w:sz w:val="28"/>
          <w:szCs w:val="28"/>
          <w:lang w:val="ru-RU"/>
        </w:rPr>
        <w:t>) изложить в следующей редакции:</w:t>
      </w:r>
    </w:p>
    <w:p w:rsidR="000B4083" w:rsidRDefault="000B4083" w:rsidP="000B4083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«89</w:t>
      </w:r>
      <w:r w:rsidRPr="000B4083">
        <w:rPr>
          <w:bCs/>
          <w:sz w:val="28"/>
          <w:szCs w:val="28"/>
          <w:lang w:val="ru-RU"/>
        </w:rPr>
        <w:t>) осуществление ежегодной оценки состояния долговых обязательств государственного сектора совместно с центральным уполномоченны</w:t>
      </w:r>
      <w:r>
        <w:rPr>
          <w:bCs/>
          <w:sz w:val="28"/>
          <w:szCs w:val="28"/>
          <w:lang w:val="ru-RU"/>
        </w:rPr>
        <w:t>м органом по бюджетной политике</w:t>
      </w:r>
      <w:r w:rsidRPr="000B4083">
        <w:rPr>
          <w:bCs/>
          <w:sz w:val="28"/>
          <w:szCs w:val="28"/>
          <w:lang w:val="ru-RU"/>
        </w:rPr>
        <w:t>;»;</w:t>
      </w:r>
    </w:p>
    <w:p w:rsidR="001F49E2" w:rsidRPr="00AB2F75" w:rsidRDefault="00985F1F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985F1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94</w:t>
      </w:r>
      <w:r w:rsidRPr="00985F1F">
        <w:rPr>
          <w:bCs/>
          <w:sz w:val="28"/>
          <w:szCs w:val="28"/>
          <w:lang w:val="ru-RU"/>
        </w:rPr>
        <w:t>) изложить в следующей редакции:</w:t>
      </w:r>
    </w:p>
    <w:p w:rsidR="009E7620" w:rsidRDefault="00985F1F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985F1F">
        <w:rPr>
          <w:bCs/>
          <w:sz w:val="28"/>
          <w:szCs w:val="28"/>
          <w:lang w:val="ru-RU"/>
        </w:rPr>
        <w:t>94) определение порядка планирования государственного задания;</w:t>
      </w:r>
      <w:r>
        <w:rPr>
          <w:bCs/>
          <w:sz w:val="28"/>
          <w:szCs w:val="28"/>
          <w:lang w:val="ru-RU"/>
        </w:rPr>
        <w:t>»;</w:t>
      </w:r>
    </w:p>
    <w:p w:rsidR="00985F1F" w:rsidRDefault="00985F1F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96</w:t>
      </w:r>
      <w:r w:rsidRPr="00985F1F">
        <w:rPr>
          <w:bCs/>
          <w:sz w:val="28"/>
          <w:szCs w:val="28"/>
          <w:lang w:val="ru-RU"/>
        </w:rPr>
        <w:t>) изложить в следующей редакции:</w:t>
      </w:r>
    </w:p>
    <w:p w:rsidR="009E7620" w:rsidRDefault="00985F1F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985F1F">
        <w:rPr>
          <w:bCs/>
          <w:sz w:val="28"/>
          <w:szCs w:val="28"/>
          <w:lang w:val="ru-RU"/>
        </w:rPr>
        <w:t>96) определение порядка организации и реализации мероприятий по деньгам, получаемым государственными учреждениями от реализации товаров (работ, услуг), остающимся в их распоряжении, а также классификатора перечня товаров (работ, услуг) государственных учреждений, содержащихся за счет республиканского или местного бюджета, деньги от реализации которых остаются в их распоряжении;</w:t>
      </w:r>
      <w:r>
        <w:rPr>
          <w:bCs/>
          <w:sz w:val="28"/>
          <w:szCs w:val="28"/>
          <w:lang w:val="ru-RU"/>
        </w:rPr>
        <w:t>»;</w:t>
      </w:r>
    </w:p>
    <w:p w:rsidR="00985F1F" w:rsidRDefault="002767E9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767E9">
        <w:rPr>
          <w:bCs/>
          <w:sz w:val="28"/>
          <w:szCs w:val="28"/>
          <w:lang w:val="ru-RU"/>
        </w:rPr>
        <w:t xml:space="preserve">подпункт </w:t>
      </w:r>
      <w:r>
        <w:rPr>
          <w:bCs/>
          <w:sz w:val="28"/>
          <w:szCs w:val="28"/>
          <w:lang w:val="ru-RU"/>
        </w:rPr>
        <w:t>127</w:t>
      </w:r>
      <w:r w:rsidRPr="002767E9">
        <w:rPr>
          <w:bCs/>
          <w:sz w:val="28"/>
          <w:szCs w:val="28"/>
          <w:lang w:val="ru-RU"/>
        </w:rPr>
        <w:t>) изложить в следующей редакции:</w:t>
      </w:r>
    </w:p>
    <w:p w:rsidR="009E7620" w:rsidRDefault="002767E9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2767E9">
        <w:rPr>
          <w:bCs/>
          <w:sz w:val="28"/>
          <w:szCs w:val="28"/>
          <w:lang w:val="ru-RU"/>
        </w:rPr>
        <w:t>127) разработка проекта закона о республиканском бюджете;</w:t>
      </w:r>
      <w:r>
        <w:rPr>
          <w:bCs/>
          <w:sz w:val="28"/>
          <w:szCs w:val="28"/>
          <w:lang w:val="ru-RU"/>
        </w:rPr>
        <w:t>»;</w:t>
      </w:r>
    </w:p>
    <w:p w:rsidR="002767E9" w:rsidRDefault="002767E9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133</w:t>
      </w:r>
      <w:r w:rsidRPr="002767E9">
        <w:rPr>
          <w:bCs/>
          <w:sz w:val="28"/>
          <w:szCs w:val="28"/>
          <w:lang w:val="ru-RU"/>
        </w:rPr>
        <w:t>) изложить в следующей редакции:</w:t>
      </w:r>
    </w:p>
    <w:p w:rsidR="002767E9" w:rsidRDefault="002767E9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2767E9">
        <w:rPr>
          <w:bCs/>
          <w:sz w:val="28"/>
          <w:szCs w:val="28"/>
          <w:lang w:val="ru-RU"/>
        </w:rPr>
        <w:t>133) составление единой бюджетной классификации;</w:t>
      </w:r>
      <w:r>
        <w:rPr>
          <w:bCs/>
          <w:sz w:val="28"/>
          <w:szCs w:val="28"/>
          <w:lang w:val="ru-RU"/>
        </w:rPr>
        <w:t>»;</w:t>
      </w:r>
    </w:p>
    <w:p w:rsidR="007713B6" w:rsidRDefault="007713B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>подпункт 141</w:t>
      </w:r>
      <w:r w:rsidRPr="007713B6">
        <w:rPr>
          <w:bCs/>
          <w:sz w:val="28"/>
          <w:szCs w:val="28"/>
          <w:lang w:val="ru-RU"/>
        </w:rPr>
        <w:t>) изложить в следующей редакции:</w:t>
      </w:r>
    </w:p>
    <w:p w:rsidR="009E7620" w:rsidRDefault="007713B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7713B6">
        <w:rPr>
          <w:bCs/>
          <w:sz w:val="28"/>
          <w:szCs w:val="28"/>
          <w:lang w:val="ru-RU"/>
        </w:rPr>
        <w:t>141) утверждение таблицы распределения поступлений бюджета между уровнями бюджетов, контрольными счетами наличности Национального фонда Республики Казахстан, внебюджетных фондов, формируемых за счет неналоговых платежей, и бюджетами государств – членов Евразийского экономического союза, нормативов распределения доходов между местными бюджетами, устанавливаемых решением соответствующего маслихата, а также перечня организаций нефтяного сектора;</w:t>
      </w:r>
      <w:r>
        <w:rPr>
          <w:bCs/>
          <w:sz w:val="28"/>
          <w:szCs w:val="28"/>
          <w:lang w:val="ru-RU"/>
        </w:rPr>
        <w:t>»;</w:t>
      </w:r>
    </w:p>
    <w:p w:rsidR="004A501F" w:rsidRDefault="00E6524A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FD7DC6">
        <w:rPr>
          <w:bCs/>
          <w:sz w:val="28"/>
          <w:szCs w:val="28"/>
          <w:lang w:val="ru-RU"/>
        </w:rPr>
        <w:t>ы</w:t>
      </w:r>
      <w:r w:rsidRPr="00E6524A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143</w:t>
      </w:r>
      <w:r w:rsidRPr="00E6524A">
        <w:rPr>
          <w:bCs/>
          <w:sz w:val="28"/>
          <w:szCs w:val="28"/>
          <w:lang w:val="ru-RU"/>
        </w:rPr>
        <w:t>)</w:t>
      </w:r>
      <w:r w:rsidR="00FD7DC6">
        <w:rPr>
          <w:bCs/>
          <w:sz w:val="28"/>
          <w:szCs w:val="28"/>
          <w:lang w:val="ru-RU"/>
        </w:rPr>
        <w:t>, 144)</w:t>
      </w:r>
      <w:r w:rsidR="00992BA6">
        <w:rPr>
          <w:bCs/>
          <w:sz w:val="28"/>
          <w:szCs w:val="28"/>
          <w:lang w:val="ru-RU"/>
        </w:rPr>
        <w:t xml:space="preserve"> и</w:t>
      </w:r>
      <w:r w:rsidR="005D49D8">
        <w:rPr>
          <w:bCs/>
          <w:sz w:val="28"/>
          <w:szCs w:val="28"/>
          <w:lang w:val="ru-RU"/>
        </w:rPr>
        <w:t xml:space="preserve"> 145)</w:t>
      </w:r>
      <w:r w:rsidRPr="00E6524A">
        <w:rPr>
          <w:bCs/>
          <w:sz w:val="28"/>
          <w:szCs w:val="28"/>
          <w:lang w:val="ru-RU"/>
        </w:rPr>
        <w:t xml:space="preserve"> исключить;</w:t>
      </w:r>
    </w:p>
    <w:p w:rsidR="00992BA6" w:rsidRDefault="00992BA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150</w:t>
      </w:r>
      <w:r w:rsidRPr="00992BA6">
        <w:rPr>
          <w:bCs/>
          <w:sz w:val="28"/>
          <w:szCs w:val="28"/>
          <w:lang w:val="ru-RU"/>
        </w:rPr>
        <w:t>) изложить в следующей редакции:</w:t>
      </w:r>
    </w:p>
    <w:p w:rsidR="009E7620" w:rsidRDefault="00992BA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992BA6">
        <w:rPr>
          <w:bCs/>
          <w:sz w:val="28"/>
          <w:szCs w:val="28"/>
          <w:lang w:val="ru-RU"/>
        </w:rPr>
        <w:t>150) установление порядка открытия, ведения и закрытия счетов государственных учреждений в государственном казначействе;</w:t>
      </w:r>
      <w:r>
        <w:rPr>
          <w:bCs/>
          <w:sz w:val="28"/>
          <w:szCs w:val="28"/>
          <w:lang w:val="ru-RU"/>
        </w:rPr>
        <w:t>»;</w:t>
      </w:r>
    </w:p>
    <w:p w:rsidR="004759E8" w:rsidRDefault="004759E8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481F03">
        <w:rPr>
          <w:bCs/>
          <w:sz w:val="28"/>
          <w:szCs w:val="28"/>
          <w:lang w:val="ru-RU"/>
        </w:rPr>
        <w:t>ы</w:t>
      </w:r>
      <w:r>
        <w:rPr>
          <w:bCs/>
          <w:sz w:val="28"/>
          <w:szCs w:val="28"/>
          <w:lang w:val="ru-RU"/>
        </w:rPr>
        <w:t xml:space="preserve"> 154</w:t>
      </w:r>
      <w:r w:rsidRPr="004759E8">
        <w:rPr>
          <w:bCs/>
          <w:sz w:val="28"/>
          <w:szCs w:val="28"/>
          <w:lang w:val="ru-RU"/>
        </w:rPr>
        <w:t xml:space="preserve">) </w:t>
      </w:r>
      <w:r w:rsidR="00C32A42">
        <w:rPr>
          <w:bCs/>
          <w:sz w:val="28"/>
          <w:szCs w:val="28"/>
          <w:lang w:val="ru-RU"/>
        </w:rPr>
        <w:t xml:space="preserve">и 155) </w:t>
      </w:r>
      <w:r w:rsidRPr="004759E8">
        <w:rPr>
          <w:bCs/>
          <w:sz w:val="28"/>
          <w:szCs w:val="28"/>
          <w:lang w:val="ru-RU"/>
        </w:rPr>
        <w:t>изложить в следующей редакции:</w:t>
      </w:r>
    </w:p>
    <w:p w:rsidR="004759E8" w:rsidRDefault="004759E8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4759E8">
        <w:rPr>
          <w:bCs/>
          <w:sz w:val="28"/>
          <w:szCs w:val="28"/>
          <w:lang w:val="ru-RU"/>
        </w:rPr>
        <w:t>154) определение порядка перечисления целевых трансфертов, составления и представления отчета о конечных результатах, достигнутых за счет использования выделенных целевых трансфертов, а также формы отчета о конечных результатах, достигнутых за счет использования выделенных целевых трансфертов, и порядка проведения мониторинга целевых трансфертов, выделенных из вышестоящего бюджета;</w:t>
      </w:r>
    </w:p>
    <w:p w:rsidR="004759E8" w:rsidRDefault="00960909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60909">
        <w:rPr>
          <w:bCs/>
          <w:sz w:val="28"/>
          <w:szCs w:val="28"/>
          <w:lang w:val="ru-RU"/>
        </w:rPr>
        <w:t>155) определение порядка регистрации государственным казначейством или органами государственного казначейства договоров государственно-частного партнерства, а также государственных обязательств по проекту государственно-частного партнерства, при их наличии;</w:t>
      </w:r>
      <w:r>
        <w:rPr>
          <w:bCs/>
          <w:sz w:val="28"/>
          <w:szCs w:val="28"/>
          <w:lang w:val="ru-RU"/>
        </w:rPr>
        <w:t>»;</w:t>
      </w:r>
    </w:p>
    <w:p w:rsidR="00A46756" w:rsidRDefault="00A46756" w:rsidP="00A4675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A46756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>одпункт 167</w:t>
      </w:r>
      <w:r w:rsidRPr="00A46756">
        <w:rPr>
          <w:bCs/>
          <w:sz w:val="28"/>
          <w:szCs w:val="28"/>
          <w:lang w:val="ru-RU"/>
        </w:rPr>
        <w:t>) изложить в следующей редакции:</w:t>
      </w:r>
    </w:p>
    <w:p w:rsidR="00A46756" w:rsidRPr="00A46756" w:rsidRDefault="00A46756" w:rsidP="00A4675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A46756">
        <w:rPr>
          <w:bCs/>
          <w:sz w:val="28"/>
          <w:szCs w:val="28"/>
          <w:lang w:val="ru-RU"/>
        </w:rPr>
        <w:t>167) определение процедур казначейского исполнения бюдже</w:t>
      </w:r>
      <w:r>
        <w:rPr>
          <w:bCs/>
          <w:sz w:val="28"/>
          <w:szCs w:val="28"/>
          <w:lang w:val="ru-RU"/>
        </w:rPr>
        <w:t xml:space="preserve">та и их кассовое обслуживание, </w:t>
      </w:r>
      <w:r w:rsidRPr="00A46756">
        <w:rPr>
          <w:bCs/>
          <w:sz w:val="28"/>
          <w:szCs w:val="28"/>
          <w:lang w:val="ru-RU"/>
        </w:rPr>
        <w:t>за исключением:</w:t>
      </w:r>
    </w:p>
    <w:p w:rsidR="00A46756" w:rsidRPr="00A46756" w:rsidRDefault="00A46756" w:rsidP="00A4675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A46756">
        <w:rPr>
          <w:bCs/>
          <w:sz w:val="28"/>
          <w:szCs w:val="28"/>
          <w:lang w:val="ru-RU"/>
        </w:rPr>
        <w:t>процедур исполнения бюджета специальными государственными органами;</w:t>
      </w:r>
    </w:p>
    <w:p w:rsidR="00960909" w:rsidRDefault="00A46756" w:rsidP="00A4675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A46756">
        <w:rPr>
          <w:bCs/>
          <w:sz w:val="28"/>
          <w:szCs w:val="28"/>
          <w:lang w:val="ru-RU"/>
        </w:rPr>
        <w:t>процедур исполнения бюджета при реализации пилотного национального проекта в области образования;</w:t>
      </w:r>
      <w:r>
        <w:rPr>
          <w:bCs/>
          <w:sz w:val="28"/>
          <w:szCs w:val="28"/>
          <w:lang w:val="ru-RU"/>
        </w:rPr>
        <w:t>»;</w:t>
      </w:r>
    </w:p>
    <w:p w:rsidR="00A46756" w:rsidRDefault="00A46756" w:rsidP="00A4675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A4675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169</w:t>
      </w:r>
      <w:r w:rsidRPr="00A46756">
        <w:rPr>
          <w:bCs/>
          <w:sz w:val="28"/>
          <w:szCs w:val="28"/>
          <w:lang w:val="ru-RU"/>
        </w:rPr>
        <w:t>) исключить;</w:t>
      </w:r>
    </w:p>
    <w:p w:rsidR="004759E8" w:rsidRDefault="00A4675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248</w:t>
      </w:r>
      <w:r w:rsidRPr="00A46756">
        <w:rPr>
          <w:bCs/>
          <w:sz w:val="28"/>
          <w:szCs w:val="28"/>
          <w:lang w:val="ru-RU"/>
        </w:rPr>
        <w:t>) изложить в следующей редакции:</w:t>
      </w:r>
    </w:p>
    <w:p w:rsidR="004759E8" w:rsidRDefault="00A46756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A46756">
        <w:rPr>
          <w:bCs/>
          <w:sz w:val="28"/>
          <w:szCs w:val="28"/>
          <w:lang w:val="ru-RU"/>
        </w:rPr>
        <w:t>248) определение лимитов расходов администраторов бюджетных программ и доведение их до администраторов бюджетных программ;</w:t>
      </w:r>
      <w:r>
        <w:rPr>
          <w:bCs/>
          <w:sz w:val="28"/>
          <w:szCs w:val="28"/>
          <w:lang w:val="ru-RU"/>
        </w:rPr>
        <w:t>»;</w:t>
      </w:r>
    </w:p>
    <w:p w:rsidR="00B80515" w:rsidRDefault="00B80515" w:rsidP="00C43ED4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CE464D">
        <w:rPr>
          <w:bCs/>
          <w:sz w:val="28"/>
          <w:szCs w:val="28"/>
          <w:lang w:val="ru-RU"/>
        </w:rPr>
        <w:t xml:space="preserve">ы 249), </w:t>
      </w:r>
      <w:r>
        <w:rPr>
          <w:bCs/>
          <w:sz w:val="28"/>
          <w:szCs w:val="28"/>
          <w:lang w:val="ru-RU"/>
        </w:rPr>
        <w:t>250</w:t>
      </w:r>
      <w:r w:rsidRPr="00B80515">
        <w:rPr>
          <w:bCs/>
          <w:sz w:val="28"/>
          <w:szCs w:val="28"/>
          <w:lang w:val="ru-RU"/>
        </w:rPr>
        <w:t xml:space="preserve">) </w:t>
      </w:r>
      <w:r w:rsidR="00CE464D">
        <w:rPr>
          <w:bCs/>
          <w:sz w:val="28"/>
          <w:szCs w:val="28"/>
          <w:lang w:val="ru-RU"/>
        </w:rPr>
        <w:t xml:space="preserve">и 251) </w:t>
      </w:r>
      <w:r w:rsidRPr="00B80515">
        <w:rPr>
          <w:bCs/>
          <w:sz w:val="28"/>
          <w:szCs w:val="28"/>
          <w:lang w:val="ru-RU"/>
        </w:rPr>
        <w:t>исключить;</w:t>
      </w:r>
    </w:p>
    <w:p w:rsidR="004759E8" w:rsidRDefault="00B80515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подпункты 253</w:t>
      </w:r>
      <w:r w:rsidRPr="00B80515">
        <w:rPr>
          <w:bCs/>
          <w:sz w:val="28"/>
          <w:szCs w:val="28"/>
          <w:lang w:val="ru-RU"/>
        </w:rPr>
        <w:t xml:space="preserve">) </w:t>
      </w:r>
      <w:r>
        <w:rPr>
          <w:bCs/>
          <w:sz w:val="28"/>
          <w:szCs w:val="28"/>
          <w:lang w:val="ru-RU"/>
        </w:rPr>
        <w:t xml:space="preserve">и 254) </w:t>
      </w:r>
      <w:r w:rsidRPr="00B80515">
        <w:rPr>
          <w:bCs/>
          <w:sz w:val="28"/>
          <w:szCs w:val="28"/>
          <w:lang w:val="ru-RU"/>
        </w:rPr>
        <w:t>исключить;</w:t>
      </w:r>
    </w:p>
    <w:p w:rsidR="00B80515" w:rsidRDefault="00B80515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260</w:t>
      </w:r>
      <w:r w:rsidRPr="00B80515">
        <w:rPr>
          <w:bCs/>
          <w:sz w:val="28"/>
          <w:szCs w:val="28"/>
          <w:lang w:val="ru-RU"/>
        </w:rPr>
        <w:t>) изложить в следующей редакции:</w:t>
      </w:r>
    </w:p>
    <w:p w:rsidR="004759E8" w:rsidRDefault="00B80515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B80515">
        <w:rPr>
          <w:bCs/>
          <w:sz w:val="28"/>
          <w:szCs w:val="28"/>
          <w:lang w:val="ru-RU"/>
        </w:rPr>
        <w:t>260) определение порядка планирования и реализации институциональных проектов, реализуемых за счет привлечения государственных займов, по согласованию с центральным уполномоченным органом по бюджетной политике;</w:t>
      </w:r>
      <w:r>
        <w:rPr>
          <w:bCs/>
          <w:sz w:val="28"/>
          <w:szCs w:val="28"/>
          <w:lang w:val="ru-RU"/>
        </w:rPr>
        <w:t>»;</w:t>
      </w:r>
    </w:p>
    <w:p w:rsidR="000338EE" w:rsidRDefault="000338EE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FA173A">
        <w:rPr>
          <w:bCs/>
          <w:sz w:val="28"/>
          <w:szCs w:val="28"/>
          <w:lang w:val="ru-RU"/>
        </w:rPr>
        <w:t>ы</w:t>
      </w:r>
      <w:r>
        <w:rPr>
          <w:bCs/>
          <w:sz w:val="28"/>
          <w:szCs w:val="28"/>
          <w:lang w:val="ru-RU"/>
        </w:rPr>
        <w:t xml:space="preserve"> 262</w:t>
      </w:r>
      <w:r w:rsidRPr="000338EE">
        <w:rPr>
          <w:bCs/>
          <w:sz w:val="28"/>
          <w:szCs w:val="28"/>
          <w:lang w:val="ru-RU"/>
        </w:rPr>
        <w:t>)</w:t>
      </w:r>
      <w:r w:rsidR="00FA173A">
        <w:rPr>
          <w:bCs/>
          <w:sz w:val="28"/>
          <w:szCs w:val="28"/>
          <w:lang w:val="ru-RU"/>
        </w:rPr>
        <w:t>, 263)</w:t>
      </w:r>
      <w:r w:rsidRPr="000338EE">
        <w:rPr>
          <w:bCs/>
          <w:sz w:val="28"/>
          <w:szCs w:val="28"/>
          <w:lang w:val="ru-RU"/>
        </w:rPr>
        <w:t xml:space="preserve"> </w:t>
      </w:r>
      <w:r w:rsidR="00FA173A">
        <w:rPr>
          <w:bCs/>
          <w:sz w:val="28"/>
          <w:szCs w:val="28"/>
          <w:lang w:val="ru-RU"/>
        </w:rPr>
        <w:t xml:space="preserve">и 264) </w:t>
      </w:r>
      <w:r w:rsidRPr="000338EE">
        <w:rPr>
          <w:bCs/>
          <w:sz w:val="28"/>
          <w:szCs w:val="28"/>
          <w:lang w:val="ru-RU"/>
        </w:rPr>
        <w:t>изложить в следующей редакции:</w:t>
      </w:r>
    </w:p>
    <w:p w:rsidR="00B80515" w:rsidRDefault="000338EE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0338EE">
        <w:rPr>
          <w:bCs/>
          <w:sz w:val="28"/>
          <w:szCs w:val="28"/>
          <w:lang w:val="ru-RU"/>
        </w:rPr>
        <w:t>262) определение порядка составления, представления и публикации гражданского бюджета на стадиях планирования и исполнения бюджета;</w:t>
      </w:r>
    </w:p>
    <w:p w:rsidR="000338EE" w:rsidRDefault="00FA173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A173A">
        <w:rPr>
          <w:bCs/>
          <w:sz w:val="28"/>
          <w:szCs w:val="28"/>
          <w:lang w:val="ru-RU"/>
        </w:rPr>
        <w:lastRenderedPageBreak/>
        <w:t>263) определение порядка составления прогнозной консолидированной финансовой отчетности администратора бюджетных программ;</w:t>
      </w:r>
    </w:p>
    <w:p w:rsidR="004759E8" w:rsidRDefault="00FA173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A173A">
        <w:rPr>
          <w:bCs/>
          <w:sz w:val="28"/>
          <w:szCs w:val="28"/>
          <w:lang w:val="ru-RU"/>
        </w:rPr>
        <w:t>264) определение порядка составления прогнозной консолидированной финансовой отчетности по республиканскому бюджету или областному бюджету, бюджету города республиканского значения, столицы;</w:t>
      </w:r>
      <w:r>
        <w:rPr>
          <w:bCs/>
          <w:sz w:val="28"/>
          <w:szCs w:val="28"/>
          <w:lang w:val="ru-RU"/>
        </w:rPr>
        <w:t>»;</w:t>
      </w:r>
    </w:p>
    <w:p w:rsidR="00FA173A" w:rsidRDefault="00674795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376</w:t>
      </w:r>
      <w:r w:rsidRPr="00674795">
        <w:rPr>
          <w:bCs/>
          <w:sz w:val="28"/>
          <w:szCs w:val="28"/>
          <w:lang w:val="ru-RU"/>
        </w:rPr>
        <w:t>) исключить;</w:t>
      </w:r>
    </w:p>
    <w:p w:rsidR="00D636D0" w:rsidRDefault="00D636D0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385</w:t>
      </w:r>
      <w:r w:rsidRPr="00D636D0">
        <w:rPr>
          <w:bCs/>
          <w:sz w:val="28"/>
          <w:szCs w:val="28"/>
          <w:lang w:val="ru-RU"/>
        </w:rPr>
        <w:t>) изложить в следующей редакции:</w:t>
      </w:r>
    </w:p>
    <w:p w:rsidR="00674795" w:rsidRDefault="00D636D0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D636D0">
        <w:rPr>
          <w:bCs/>
          <w:sz w:val="28"/>
          <w:szCs w:val="28"/>
          <w:lang w:val="ru-RU"/>
        </w:rPr>
        <w:t>385) составление и представление годового отчета об исполнении республиканского бюджета за отчетный финансовый год в Правительство Республики Казахстан, центральный уполномоченный орган по государственному планированию и органы государственного аудита и финансового контроля;</w:t>
      </w:r>
      <w:r>
        <w:rPr>
          <w:bCs/>
          <w:sz w:val="28"/>
          <w:szCs w:val="28"/>
          <w:lang w:val="ru-RU"/>
        </w:rPr>
        <w:t>»;</w:t>
      </w:r>
    </w:p>
    <w:p w:rsidR="00D636D0" w:rsidRDefault="0024300B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462</w:t>
      </w:r>
      <w:r w:rsidRPr="0024300B">
        <w:rPr>
          <w:bCs/>
          <w:sz w:val="28"/>
          <w:szCs w:val="28"/>
          <w:lang w:val="ru-RU"/>
        </w:rPr>
        <w:t>) изложить в следующей редакции:</w:t>
      </w:r>
    </w:p>
    <w:p w:rsidR="00D636D0" w:rsidRDefault="0024300B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24300B">
        <w:rPr>
          <w:bCs/>
          <w:sz w:val="28"/>
          <w:szCs w:val="28"/>
          <w:lang w:val="ru-RU"/>
        </w:rPr>
        <w:t>462) составление консолидированной финансовой отчетности по местным бюджетам, консолидированной финансовой отчетности государственного бюджета, которые не подлежат утверждению;</w:t>
      </w:r>
      <w:r>
        <w:rPr>
          <w:bCs/>
          <w:sz w:val="28"/>
          <w:szCs w:val="28"/>
          <w:lang w:val="ru-RU"/>
        </w:rPr>
        <w:t>»;</w:t>
      </w:r>
    </w:p>
    <w:p w:rsidR="0026782A" w:rsidRDefault="0026782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подпункты 469</w:t>
      </w:r>
      <w:r w:rsidRPr="0026782A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>, 470), 471) и 472)</w:t>
      </w:r>
      <w:r w:rsidRPr="0026782A">
        <w:rPr>
          <w:bCs/>
          <w:sz w:val="28"/>
          <w:szCs w:val="28"/>
          <w:lang w:val="ru-RU"/>
        </w:rPr>
        <w:t xml:space="preserve"> изложить в следующей редакции:</w:t>
      </w:r>
    </w:p>
    <w:p w:rsidR="0024300B" w:rsidRDefault="0026782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6782A">
        <w:rPr>
          <w:bCs/>
          <w:sz w:val="28"/>
          <w:szCs w:val="28"/>
          <w:lang w:val="ru-RU"/>
        </w:rPr>
        <w:t>469) проведение в соответствии с законодательством Республики Казахстан комплекса мероприятий по обеспечению полноты и своевременности зачисления поступлений в бюджет;</w:t>
      </w:r>
    </w:p>
    <w:p w:rsidR="00D636D0" w:rsidRDefault="0026782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6782A">
        <w:rPr>
          <w:bCs/>
          <w:sz w:val="28"/>
          <w:szCs w:val="28"/>
          <w:lang w:val="ru-RU"/>
        </w:rPr>
        <w:t>470) зачисление поступлений, направляемых в Национальный фонд Республики Казахстан, и их перевод на счета Правительства Республики Казахстан в Национальном Банке Республики Казахстан (контрольный счет наличности Национального фонда Республики Казахстан);</w:t>
      </w:r>
    </w:p>
    <w:p w:rsidR="0026782A" w:rsidRDefault="0026782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6782A">
        <w:rPr>
          <w:bCs/>
          <w:sz w:val="28"/>
          <w:szCs w:val="28"/>
          <w:lang w:val="ru-RU"/>
        </w:rPr>
        <w:t>471) распределение поступлений между республиканским, местными бюджетами, Национальным фондом Республики Казахстан, внебюджетными фондами, формируемыми за счет неналоговых платежей, и бюджетами государств - членов Евразийского экономического союза;</w:t>
      </w:r>
    </w:p>
    <w:p w:rsidR="0026782A" w:rsidRDefault="0026782A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6782A">
        <w:rPr>
          <w:bCs/>
          <w:sz w:val="28"/>
          <w:szCs w:val="28"/>
          <w:lang w:val="ru-RU"/>
        </w:rPr>
        <w:t>472) зачисление поступлений, распределенных по установленным нормативам между бюджетами государств - членов Евразийского экономического союза, и переводом их на счета, открытые в Национальном Банке Республики Казахстан для государств - членов Евразийского экономического союза (контрольный счет наличности государств – членов Евразийского экономического союза);</w:t>
      </w:r>
      <w:r>
        <w:rPr>
          <w:bCs/>
          <w:sz w:val="28"/>
          <w:szCs w:val="28"/>
          <w:lang w:val="ru-RU"/>
        </w:rPr>
        <w:t>»;</w:t>
      </w:r>
    </w:p>
    <w:p w:rsidR="001F5FED" w:rsidRDefault="001F5FED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1F5FED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479</w:t>
      </w:r>
      <w:r w:rsidRPr="001F5FED">
        <w:rPr>
          <w:bCs/>
          <w:sz w:val="28"/>
          <w:szCs w:val="28"/>
          <w:lang w:val="ru-RU"/>
        </w:rPr>
        <w:t>) изложить в следующей редакции:</w:t>
      </w:r>
    </w:p>
    <w:p w:rsidR="004759E8" w:rsidRDefault="001F5FED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1F5FED">
        <w:rPr>
          <w:bCs/>
          <w:sz w:val="28"/>
          <w:szCs w:val="28"/>
          <w:lang w:val="ru-RU"/>
        </w:rPr>
        <w:t>479) осуществление возврата из бюджета, Национального фонда Республики Казахстан, Фонда компенсации потерпевшим, Специального государственного фонда и (или) зачет излишне (ошибочно) уплаченных сумм поступлений по кодам классификации поступлений в бюджет единой бюджетной классификации на основании платежных поручений органов государственных доходов;</w:t>
      </w:r>
      <w:r>
        <w:rPr>
          <w:bCs/>
          <w:sz w:val="28"/>
          <w:szCs w:val="28"/>
          <w:lang w:val="ru-RU"/>
        </w:rPr>
        <w:t>»;</w:t>
      </w:r>
    </w:p>
    <w:p w:rsidR="001F5FED" w:rsidRDefault="001F5FED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481</w:t>
      </w:r>
      <w:r w:rsidRPr="001F5FED">
        <w:rPr>
          <w:bCs/>
          <w:sz w:val="28"/>
          <w:szCs w:val="28"/>
          <w:lang w:val="ru-RU"/>
        </w:rPr>
        <w:t>) изложить в следующей редакции:</w:t>
      </w:r>
    </w:p>
    <w:p w:rsidR="001F5FED" w:rsidRDefault="001F5FED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1F5FED">
        <w:rPr>
          <w:bCs/>
          <w:sz w:val="28"/>
          <w:szCs w:val="28"/>
          <w:lang w:val="ru-RU"/>
        </w:rPr>
        <w:t>481) управление ликвидностью;</w:t>
      </w:r>
      <w:r>
        <w:rPr>
          <w:bCs/>
          <w:sz w:val="28"/>
          <w:szCs w:val="28"/>
          <w:lang w:val="ru-RU"/>
        </w:rPr>
        <w:t>»;</w:t>
      </w:r>
    </w:p>
    <w:p w:rsidR="001F5FED" w:rsidRDefault="00217876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482</w:t>
      </w:r>
      <w:r w:rsidRPr="00217876">
        <w:rPr>
          <w:bCs/>
          <w:sz w:val="28"/>
          <w:szCs w:val="28"/>
          <w:lang w:val="ru-RU"/>
        </w:rPr>
        <w:t>) исключить;</w:t>
      </w:r>
    </w:p>
    <w:p w:rsidR="001F5FED" w:rsidRDefault="00217876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>подпункт 489</w:t>
      </w:r>
      <w:r w:rsidRPr="00217876">
        <w:rPr>
          <w:bCs/>
          <w:sz w:val="28"/>
          <w:szCs w:val="28"/>
          <w:lang w:val="ru-RU"/>
        </w:rPr>
        <w:t>) исключить;</w:t>
      </w:r>
    </w:p>
    <w:p w:rsidR="00217876" w:rsidRDefault="005731C1" w:rsidP="0021787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абзац четвертый </w:t>
      </w:r>
      <w:r w:rsidR="00217876">
        <w:rPr>
          <w:bCs/>
          <w:sz w:val="28"/>
          <w:szCs w:val="28"/>
          <w:lang w:val="ru-RU"/>
        </w:rPr>
        <w:t>подпункт</w:t>
      </w:r>
      <w:r>
        <w:rPr>
          <w:bCs/>
          <w:sz w:val="28"/>
          <w:szCs w:val="28"/>
          <w:lang w:val="ru-RU"/>
        </w:rPr>
        <w:t>а</w:t>
      </w:r>
      <w:r w:rsidR="00217876">
        <w:rPr>
          <w:bCs/>
          <w:sz w:val="28"/>
          <w:szCs w:val="28"/>
          <w:lang w:val="ru-RU"/>
        </w:rPr>
        <w:t xml:space="preserve"> 601</w:t>
      </w:r>
      <w:r w:rsidR="00217876" w:rsidRPr="00217876">
        <w:rPr>
          <w:bCs/>
          <w:sz w:val="28"/>
          <w:szCs w:val="28"/>
          <w:lang w:val="ru-RU"/>
        </w:rPr>
        <w:t>) изложить в следующей редакции:</w:t>
      </w:r>
    </w:p>
    <w:p w:rsidR="001F5FED" w:rsidRDefault="00217876" w:rsidP="005731C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217876">
        <w:rPr>
          <w:bCs/>
          <w:sz w:val="28"/>
          <w:szCs w:val="28"/>
          <w:lang w:val="ru-RU"/>
        </w:rPr>
        <w:t>соблюдения условий и процедур передачи объектов для целей реализации государственно-частного партнерства, предоставления бюджетных кредитов, финансирования исполнения государственных обязательств по проектам государственно-частного партнерства, в том числе государственных гарантий и поручительств государства, а также их использования;</w:t>
      </w:r>
      <w:r>
        <w:rPr>
          <w:bCs/>
          <w:sz w:val="28"/>
          <w:szCs w:val="28"/>
          <w:lang w:val="ru-RU"/>
        </w:rPr>
        <w:t>»;</w:t>
      </w:r>
    </w:p>
    <w:p w:rsidR="00115477" w:rsidRDefault="00115477" w:rsidP="0021787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="00AB5F4B">
        <w:rPr>
          <w:bCs/>
          <w:sz w:val="28"/>
          <w:szCs w:val="28"/>
          <w:lang w:val="ru-RU"/>
        </w:rPr>
        <w:t>ы</w:t>
      </w:r>
      <w:r>
        <w:rPr>
          <w:bCs/>
          <w:sz w:val="28"/>
          <w:szCs w:val="28"/>
          <w:lang w:val="ru-RU"/>
        </w:rPr>
        <w:t xml:space="preserve"> 679</w:t>
      </w:r>
      <w:r w:rsidRPr="00115477">
        <w:rPr>
          <w:bCs/>
          <w:sz w:val="28"/>
          <w:szCs w:val="28"/>
          <w:lang w:val="ru-RU"/>
        </w:rPr>
        <w:t>)</w:t>
      </w:r>
      <w:r w:rsidR="00AB5F4B">
        <w:rPr>
          <w:bCs/>
          <w:sz w:val="28"/>
          <w:szCs w:val="28"/>
          <w:lang w:val="ru-RU"/>
        </w:rPr>
        <w:t xml:space="preserve"> и 680)</w:t>
      </w:r>
      <w:r w:rsidRPr="00115477">
        <w:rPr>
          <w:bCs/>
          <w:sz w:val="28"/>
          <w:szCs w:val="28"/>
          <w:lang w:val="ru-RU"/>
        </w:rPr>
        <w:t xml:space="preserve"> изложить в следующей редакции:</w:t>
      </w:r>
    </w:p>
    <w:p w:rsidR="00AB5F4B" w:rsidRDefault="00115477" w:rsidP="0021787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«679) </w:t>
      </w:r>
      <w:r w:rsidRPr="00115477">
        <w:rPr>
          <w:bCs/>
          <w:sz w:val="28"/>
          <w:szCs w:val="28"/>
          <w:lang w:val="ru-RU"/>
        </w:rPr>
        <w:t>осуществление мониторинга объектов государственно-частного партнерства, относящимся к республиканской собственности, в пределах своей компетенции и направление результатов мониторинга в центральный уполномоченный орган по государственному планированию</w:t>
      </w:r>
      <w:r>
        <w:rPr>
          <w:bCs/>
          <w:sz w:val="28"/>
          <w:szCs w:val="28"/>
          <w:lang w:val="ru-RU"/>
        </w:rPr>
        <w:t>;</w:t>
      </w:r>
    </w:p>
    <w:p w:rsidR="00115477" w:rsidRDefault="00AB5F4B" w:rsidP="0021787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AB5F4B">
        <w:rPr>
          <w:bCs/>
          <w:sz w:val="28"/>
          <w:szCs w:val="28"/>
          <w:lang w:val="ru-RU"/>
        </w:rPr>
        <w:t>680) принятие созданных на основе договоров государственно-частного партнерства объектов в республиканскую собственность;</w:t>
      </w:r>
      <w:r w:rsidR="00115477">
        <w:rPr>
          <w:bCs/>
          <w:sz w:val="28"/>
          <w:szCs w:val="28"/>
          <w:lang w:val="ru-RU"/>
        </w:rPr>
        <w:t>»;</w:t>
      </w:r>
    </w:p>
    <w:p w:rsidR="005C35B0" w:rsidRDefault="00947D3C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47D3C">
        <w:rPr>
          <w:bCs/>
          <w:sz w:val="28"/>
          <w:szCs w:val="28"/>
          <w:lang w:val="ru-RU"/>
        </w:rPr>
        <w:t>подпункт</w:t>
      </w:r>
      <w:r>
        <w:rPr>
          <w:bCs/>
          <w:sz w:val="28"/>
          <w:szCs w:val="28"/>
          <w:lang w:val="ru-RU"/>
        </w:rPr>
        <w:t xml:space="preserve"> 681) </w:t>
      </w:r>
      <w:r w:rsidRPr="00947D3C">
        <w:rPr>
          <w:bCs/>
          <w:sz w:val="28"/>
          <w:szCs w:val="28"/>
          <w:lang w:val="ru-RU"/>
        </w:rPr>
        <w:t>исключить;</w:t>
      </w:r>
    </w:p>
    <w:p w:rsidR="007761C1" w:rsidRDefault="007761C1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7761C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682</w:t>
      </w:r>
      <w:r w:rsidRPr="007761C1">
        <w:rPr>
          <w:bCs/>
          <w:sz w:val="28"/>
          <w:szCs w:val="28"/>
          <w:lang w:val="ru-RU"/>
        </w:rPr>
        <w:t>) изложить в следующей редакции:</w:t>
      </w:r>
    </w:p>
    <w:p w:rsidR="007761C1" w:rsidRDefault="007761C1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7761C1">
        <w:rPr>
          <w:bCs/>
          <w:sz w:val="28"/>
          <w:szCs w:val="28"/>
          <w:lang w:val="ru-RU"/>
        </w:rPr>
        <w:t>682) ведение реестра заключенных договоров по объектам государственно-частного партнерства, относящимся к республиканской собственности;</w:t>
      </w:r>
      <w:r>
        <w:rPr>
          <w:bCs/>
          <w:sz w:val="28"/>
          <w:szCs w:val="28"/>
          <w:lang w:val="ru-RU"/>
        </w:rPr>
        <w:t>»;</w:t>
      </w:r>
    </w:p>
    <w:p w:rsidR="00217876" w:rsidRDefault="00767827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767827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731-2</w:t>
      </w:r>
      <w:r w:rsidRPr="00767827">
        <w:rPr>
          <w:bCs/>
          <w:sz w:val="28"/>
          <w:szCs w:val="28"/>
          <w:lang w:val="ru-RU"/>
        </w:rPr>
        <w:t>) исключить;</w:t>
      </w:r>
    </w:p>
    <w:p w:rsidR="00792942" w:rsidRDefault="00792942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745</w:t>
      </w:r>
      <w:r w:rsidRPr="00792942">
        <w:rPr>
          <w:bCs/>
          <w:sz w:val="28"/>
          <w:szCs w:val="28"/>
          <w:lang w:val="ru-RU"/>
        </w:rPr>
        <w:t>) изложить в следующей редакции:</w:t>
      </w:r>
    </w:p>
    <w:p w:rsidR="00792942" w:rsidRDefault="00792942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792942">
        <w:rPr>
          <w:bCs/>
          <w:sz w:val="28"/>
          <w:szCs w:val="28"/>
          <w:lang w:val="ru-RU"/>
        </w:rPr>
        <w:t>745) определение порядка и формы предоставления государственной гарантии;</w:t>
      </w:r>
      <w:r>
        <w:rPr>
          <w:bCs/>
          <w:sz w:val="28"/>
          <w:szCs w:val="28"/>
          <w:lang w:val="ru-RU"/>
        </w:rPr>
        <w:t>»;</w:t>
      </w:r>
    </w:p>
    <w:p w:rsidR="00217876" w:rsidRDefault="00767827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67827">
        <w:rPr>
          <w:bCs/>
          <w:sz w:val="28"/>
          <w:szCs w:val="28"/>
          <w:lang w:val="ru-RU"/>
        </w:rPr>
        <w:t>подпункт</w:t>
      </w:r>
      <w:r>
        <w:rPr>
          <w:bCs/>
          <w:sz w:val="28"/>
          <w:szCs w:val="28"/>
          <w:lang w:val="ru-RU"/>
        </w:rPr>
        <w:t>ы</w:t>
      </w:r>
      <w:r w:rsidRPr="00767827">
        <w:rPr>
          <w:bCs/>
          <w:sz w:val="28"/>
          <w:szCs w:val="28"/>
          <w:lang w:val="ru-RU"/>
        </w:rPr>
        <w:t xml:space="preserve"> </w:t>
      </w:r>
      <w:r w:rsidR="00457F02">
        <w:rPr>
          <w:bCs/>
          <w:sz w:val="28"/>
          <w:szCs w:val="28"/>
          <w:lang w:val="ru-RU"/>
        </w:rPr>
        <w:t xml:space="preserve">747), </w:t>
      </w:r>
      <w:r>
        <w:rPr>
          <w:bCs/>
          <w:sz w:val="28"/>
          <w:szCs w:val="28"/>
          <w:lang w:val="ru-RU"/>
        </w:rPr>
        <w:t>748</w:t>
      </w:r>
      <w:r w:rsidRPr="00767827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 xml:space="preserve"> и 749)</w:t>
      </w:r>
      <w:r w:rsidRPr="00767827">
        <w:rPr>
          <w:bCs/>
          <w:sz w:val="28"/>
          <w:szCs w:val="28"/>
          <w:lang w:val="ru-RU"/>
        </w:rPr>
        <w:t xml:space="preserve"> изложить в следующей редакции:</w:t>
      </w:r>
    </w:p>
    <w:p w:rsidR="00457F02" w:rsidRDefault="0063623F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="00457F02" w:rsidRPr="00457F02">
        <w:rPr>
          <w:bCs/>
          <w:sz w:val="28"/>
          <w:szCs w:val="28"/>
          <w:lang w:val="ru-RU"/>
        </w:rPr>
        <w:t>747) определение порядка осуществления мониторинга гарантированного государством обязательства по поддержке экспорта по согласованию с центральным уполномоченным органом по бюджетной политике;</w:t>
      </w:r>
    </w:p>
    <w:p w:rsidR="00217876" w:rsidRDefault="00767827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67827">
        <w:rPr>
          <w:bCs/>
          <w:sz w:val="28"/>
          <w:szCs w:val="28"/>
          <w:lang w:val="ru-RU"/>
        </w:rPr>
        <w:t>748) определение по согласованию с центральным уполномоченным органом по бюджетной политике порядка осуществления мониторинга финансового состояния Экспортно-кредитного агентства Казахстана, которое имеет государственную гарантию по поддержке экспорта;</w:t>
      </w:r>
    </w:p>
    <w:p w:rsidR="00767827" w:rsidRDefault="00767827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67827">
        <w:rPr>
          <w:bCs/>
          <w:sz w:val="28"/>
          <w:szCs w:val="28"/>
          <w:lang w:val="ru-RU"/>
        </w:rPr>
        <w:t>749) определение порядка регистрации договоров государственно-частного партнерства;</w:t>
      </w:r>
      <w:r>
        <w:rPr>
          <w:bCs/>
          <w:sz w:val="28"/>
          <w:szCs w:val="28"/>
          <w:lang w:val="ru-RU"/>
        </w:rPr>
        <w:t>»;</w:t>
      </w:r>
    </w:p>
    <w:p w:rsidR="00FC547D" w:rsidRDefault="001B7328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</w:t>
      </w:r>
      <w:r w:rsidR="00FC547D">
        <w:rPr>
          <w:bCs/>
          <w:sz w:val="28"/>
          <w:szCs w:val="28"/>
          <w:lang w:val="ru-RU"/>
        </w:rPr>
        <w:t>одпункт</w:t>
      </w:r>
      <w:r>
        <w:rPr>
          <w:bCs/>
          <w:sz w:val="28"/>
          <w:szCs w:val="28"/>
          <w:lang w:val="ru-RU"/>
        </w:rPr>
        <w:t>ы 758-12) и</w:t>
      </w:r>
      <w:r w:rsidR="00FC547D">
        <w:rPr>
          <w:bCs/>
          <w:sz w:val="28"/>
          <w:szCs w:val="28"/>
          <w:lang w:val="ru-RU"/>
        </w:rPr>
        <w:t xml:space="preserve"> 758-13</w:t>
      </w:r>
      <w:r w:rsidR="00FC547D" w:rsidRPr="00FC547D">
        <w:rPr>
          <w:bCs/>
          <w:sz w:val="28"/>
          <w:szCs w:val="28"/>
          <w:lang w:val="ru-RU"/>
        </w:rPr>
        <w:t>) изложить в следующей редакции:</w:t>
      </w:r>
    </w:p>
    <w:p w:rsidR="001B7328" w:rsidRDefault="00FC547D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="001B7328" w:rsidRPr="001B7328">
        <w:rPr>
          <w:bCs/>
          <w:sz w:val="28"/>
          <w:szCs w:val="28"/>
          <w:lang w:val="ru-RU"/>
        </w:rPr>
        <w:t>758-12) разработка порядка выпуска государственных ценных бумаг в национальной валюте для обращения на территории Международного финансового центра «Астана» и заимствование у международных финансовых организаций местным исполнительным органом города республиканского значения с особым статусом, определенным законодательным актом Республики Казахстан, для финансирования проектов, отнесенных к «зеленым» согласно экологическому законодательству Республики Казахстан;</w:t>
      </w:r>
    </w:p>
    <w:p w:rsidR="00FC547D" w:rsidRDefault="00FC547D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C547D">
        <w:rPr>
          <w:bCs/>
          <w:sz w:val="28"/>
          <w:szCs w:val="28"/>
          <w:lang w:val="ru-RU"/>
        </w:rPr>
        <w:t xml:space="preserve">758-13) согласование условий, объема и целевого назначения внешних государственных займов местного исполнительного органа города республиканского значения с особым статусом, определенным законодательным </w:t>
      </w:r>
      <w:r w:rsidRPr="00FC547D">
        <w:rPr>
          <w:bCs/>
          <w:sz w:val="28"/>
          <w:szCs w:val="28"/>
          <w:lang w:val="ru-RU"/>
        </w:rPr>
        <w:lastRenderedPageBreak/>
        <w:t>актом Республики Казахстан, у международных финансовых организаций для финансирования проектов, отнесенных к «зеленым» согласно экологическому законодательству Республики Казахстан;</w:t>
      </w:r>
      <w:r>
        <w:rPr>
          <w:bCs/>
          <w:sz w:val="28"/>
          <w:szCs w:val="28"/>
          <w:lang w:val="ru-RU"/>
        </w:rPr>
        <w:t>»;</w:t>
      </w:r>
    </w:p>
    <w:p w:rsidR="00BE7D91" w:rsidRDefault="00BE7D91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</w:t>
      </w:r>
      <w:r w:rsidRPr="00BE7D9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758-41</w:t>
      </w:r>
      <w:r w:rsidRPr="00BE7D91">
        <w:rPr>
          <w:bCs/>
          <w:sz w:val="28"/>
          <w:szCs w:val="28"/>
          <w:lang w:val="ru-RU"/>
        </w:rPr>
        <w:t>) изложить в следующей редакции:</w:t>
      </w:r>
    </w:p>
    <w:p w:rsidR="00767827" w:rsidRDefault="00BE7D91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BE7D91">
        <w:rPr>
          <w:bCs/>
          <w:sz w:val="28"/>
          <w:szCs w:val="28"/>
          <w:lang w:val="ru-RU"/>
        </w:rPr>
        <w:t>758-41) утверждение состава и положения Комиссии по возврату и реструктуризации кредитов, выданных из республиканского бюджета, а также средств, отвлеченных из республиканского бюджета в рамках гарантированных государством займов;</w:t>
      </w:r>
      <w:r>
        <w:rPr>
          <w:bCs/>
          <w:sz w:val="28"/>
          <w:szCs w:val="28"/>
          <w:lang w:val="ru-RU"/>
        </w:rPr>
        <w:t>»;</w:t>
      </w:r>
    </w:p>
    <w:p w:rsidR="00BD7612" w:rsidRDefault="00BD7612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758-45</w:t>
      </w:r>
      <w:r w:rsidRPr="00BD7612">
        <w:rPr>
          <w:bCs/>
          <w:sz w:val="28"/>
          <w:szCs w:val="28"/>
          <w:lang w:val="ru-RU"/>
        </w:rPr>
        <w:t>) изложить в следующей редакции:</w:t>
      </w:r>
    </w:p>
    <w:p w:rsidR="00BD7612" w:rsidRDefault="00BD7612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BD7612">
        <w:rPr>
          <w:bCs/>
          <w:sz w:val="28"/>
          <w:szCs w:val="28"/>
          <w:lang w:val="ru-RU"/>
        </w:rPr>
        <w:t>758-45) определение порядка условий, объема и целевого назначения выпуска государственных ценных бумаг для обращения на внутреннем рынке местным исполнительным органом области, города республиканского значения, столицы;</w:t>
      </w:r>
      <w:r>
        <w:rPr>
          <w:bCs/>
          <w:sz w:val="28"/>
          <w:szCs w:val="28"/>
          <w:lang w:val="ru-RU"/>
        </w:rPr>
        <w:t>»;</w:t>
      </w:r>
    </w:p>
    <w:p w:rsidR="00E327D5" w:rsidRDefault="00E327D5" w:rsidP="00207C29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подпункт 759</w:t>
      </w:r>
      <w:r w:rsidRPr="00E327D5">
        <w:rPr>
          <w:bCs/>
          <w:sz w:val="28"/>
          <w:szCs w:val="28"/>
          <w:lang w:val="ru-RU"/>
        </w:rPr>
        <w:t>) изложить в следующей редакции:</w:t>
      </w:r>
    </w:p>
    <w:p w:rsidR="001F5FED" w:rsidRDefault="00E327D5" w:rsidP="00E327D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E327D5">
        <w:rPr>
          <w:bCs/>
          <w:sz w:val="28"/>
          <w:szCs w:val="28"/>
          <w:lang w:val="ru-RU"/>
        </w:rPr>
        <w:t xml:space="preserve">759) </w:t>
      </w:r>
      <w:r w:rsidR="00025C65" w:rsidRPr="00025C65">
        <w:rPr>
          <w:bCs/>
          <w:sz w:val="28"/>
          <w:szCs w:val="28"/>
          <w:lang w:val="ru-RU"/>
        </w:rPr>
        <w:t>согласование порядка оказания государственными учреждениями Вооруженных Сил услуг, соответствующих их уставным целям и не относящихся к их осн</w:t>
      </w:r>
      <w:r w:rsidR="008D4E9F">
        <w:rPr>
          <w:bCs/>
          <w:sz w:val="28"/>
          <w:szCs w:val="28"/>
          <w:lang w:val="ru-RU"/>
        </w:rPr>
        <w:t>овной деятельности, и использо</w:t>
      </w:r>
      <w:r w:rsidR="00025C65" w:rsidRPr="00025C65">
        <w:rPr>
          <w:bCs/>
          <w:sz w:val="28"/>
          <w:szCs w:val="28"/>
          <w:lang w:val="ru-RU"/>
        </w:rPr>
        <w:t xml:space="preserve">вания денег от реализации таких услуг, определяемого Министром обороны Республики </w:t>
      </w:r>
      <w:r w:rsidR="00025C65">
        <w:rPr>
          <w:bCs/>
          <w:sz w:val="28"/>
          <w:szCs w:val="28"/>
          <w:lang w:val="ru-RU"/>
        </w:rPr>
        <w:t>Казахстан</w:t>
      </w:r>
      <w:r w:rsidRPr="00E327D5">
        <w:rPr>
          <w:bCs/>
          <w:sz w:val="28"/>
          <w:szCs w:val="28"/>
          <w:lang w:val="ru-RU"/>
        </w:rPr>
        <w:t>;</w:t>
      </w:r>
      <w:r>
        <w:rPr>
          <w:bCs/>
          <w:sz w:val="28"/>
          <w:szCs w:val="28"/>
          <w:lang w:val="ru-RU"/>
        </w:rPr>
        <w:t>»;</w:t>
      </w:r>
    </w:p>
    <w:p w:rsidR="00207C29" w:rsidRPr="00254202" w:rsidRDefault="00207C29" w:rsidP="002032F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54202">
        <w:rPr>
          <w:bCs/>
          <w:sz w:val="28"/>
          <w:szCs w:val="28"/>
          <w:lang w:val="ru-RU"/>
        </w:rPr>
        <w:t>дополни</w:t>
      </w:r>
      <w:r w:rsidR="00E327D5">
        <w:rPr>
          <w:bCs/>
          <w:sz w:val="28"/>
          <w:szCs w:val="28"/>
          <w:lang w:val="ru-RU"/>
        </w:rPr>
        <w:t>ть подпунктами 760), 761)</w:t>
      </w:r>
      <w:r w:rsidR="00044526">
        <w:rPr>
          <w:bCs/>
          <w:sz w:val="28"/>
          <w:szCs w:val="28"/>
          <w:lang w:val="ru-RU"/>
        </w:rPr>
        <w:t>, 762), 763), 764)</w:t>
      </w:r>
      <w:r w:rsidR="00AA3102">
        <w:rPr>
          <w:bCs/>
          <w:sz w:val="28"/>
          <w:szCs w:val="28"/>
          <w:lang w:val="ru-RU"/>
        </w:rPr>
        <w:t>, 765), 766), 767), 768)</w:t>
      </w:r>
      <w:r w:rsidR="002032F5">
        <w:rPr>
          <w:bCs/>
          <w:sz w:val="28"/>
          <w:szCs w:val="28"/>
          <w:lang w:val="ru-RU"/>
        </w:rPr>
        <w:t>, 769), 770), 771), 772), 773), 774), 775), 776), 777), 778), 779), 780), 781), 782), 783), 784), 785), 786), 787), 788), 789), 790), 791), 792), 793), 794), 795), 796), 797)</w:t>
      </w:r>
      <w:r w:rsidR="00FB6F55">
        <w:rPr>
          <w:bCs/>
          <w:sz w:val="28"/>
          <w:szCs w:val="28"/>
          <w:lang w:val="ru-RU"/>
        </w:rPr>
        <w:t>,</w:t>
      </w:r>
      <w:r w:rsidR="002032F5">
        <w:rPr>
          <w:bCs/>
          <w:sz w:val="28"/>
          <w:szCs w:val="28"/>
          <w:lang w:val="ru-RU"/>
        </w:rPr>
        <w:t xml:space="preserve"> 798)</w:t>
      </w:r>
      <w:r w:rsidR="00FB6F55">
        <w:rPr>
          <w:bCs/>
          <w:sz w:val="28"/>
          <w:szCs w:val="28"/>
          <w:lang w:val="ru-RU"/>
        </w:rPr>
        <w:t>,</w:t>
      </w:r>
      <w:r w:rsidR="002032F5">
        <w:rPr>
          <w:bCs/>
          <w:sz w:val="28"/>
          <w:szCs w:val="28"/>
          <w:lang w:val="ru-RU"/>
        </w:rPr>
        <w:t xml:space="preserve"> 799)</w:t>
      </w:r>
      <w:r w:rsidR="00FB6F55">
        <w:rPr>
          <w:bCs/>
          <w:sz w:val="28"/>
          <w:szCs w:val="28"/>
          <w:lang w:val="ru-RU"/>
        </w:rPr>
        <w:t>,</w:t>
      </w:r>
      <w:r w:rsidR="002032F5">
        <w:rPr>
          <w:bCs/>
          <w:sz w:val="28"/>
          <w:szCs w:val="28"/>
          <w:lang w:val="ru-RU"/>
        </w:rPr>
        <w:t xml:space="preserve"> 800), 801), 802), 803), 804), 805), 806), 807), 808), 809), 810), 811), 812), 813), 814), 815), 816), 817), 818), 819), 820), 821), 822), 823), 824), 825), 826), 827), 828), 829), 830), 831), 832), 833), 834), 835), 836), 837), 838), 839), 840), 841), </w:t>
      </w:r>
      <w:r w:rsidR="00E85B45">
        <w:rPr>
          <w:bCs/>
          <w:sz w:val="28"/>
          <w:szCs w:val="28"/>
          <w:lang w:val="ru-RU"/>
        </w:rPr>
        <w:t>842), 843), 844), 845), 846), 847), 848), 849), 850), 851), 852), 853), 854), 855), 856), 857), 858), 859), 860), 861), 862), 863), 864), 865), 866), 867), 868), 869), 870), 871), 872), 873), 874), 875), 876), 877), 878), 879), 880), 881), 882), 883), 884), 885), 886), 887), 888), 889), 890), 891), 892), 893), 894), 895), 896), 897), 898), 899), 900), 901), 902), 903)</w:t>
      </w:r>
      <w:r w:rsidR="00874066">
        <w:rPr>
          <w:bCs/>
          <w:sz w:val="28"/>
          <w:szCs w:val="28"/>
          <w:lang w:val="ru-RU"/>
        </w:rPr>
        <w:t xml:space="preserve">, 904), 905), 906), 907), 908), 909), 910), 911), 912), 913), 914), 915), 916), 917), 918), 919), 920) 921), 922), 923), 924), 925), 926), 927), 928), 929), 930), </w:t>
      </w:r>
      <w:r w:rsidR="00932265">
        <w:rPr>
          <w:bCs/>
          <w:sz w:val="28"/>
          <w:szCs w:val="28"/>
          <w:lang w:val="ru-RU"/>
        </w:rPr>
        <w:t xml:space="preserve">931), 932), 933), </w:t>
      </w:r>
      <w:r w:rsidR="00BB52EA">
        <w:rPr>
          <w:bCs/>
          <w:sz w:val="28"/>
          <w:szCs w:val="28"/>
          <w:lang w:val="ru-RU"/>
        </w:rPr>
        <w:t>934</w:t>
      </w:r>
      <w:r w:rsidR="001B7E3F">
        <w:rPr>
          <w:bCs/>
          <w:sz w:val="28"/>
          <w:szCs w:val="28"/>
          <w:lang w:val="ru-RU"/>
        </w:rPr>
        <w:t>)</w:t>
      </w:r>
      <w:r w:rsidR="007532DA">
        <w:rPr>
          <w:bCs/>
          <w:sz w:val="28"/>
          <w:szCs w:val="28"/>
          <w:lang w:val="ru-RU"/>
        </w:rPr>
        <w:t xml:space="preserve">, </w:t>
      </w:r>
      <w:r w:rsidR="00932265">
        <w:rPr>
          <w:bCs/>
          <w:sz w:val="28"/>
          <w:szCs w:val="28"/>
          <w:lang w:val="ru-RU"/>
        </w:rPr>
        <w:t>935)</w:t>
      </w:r>
      <w:r w:rsidR="007532DA">
        <w:rPr>
          <w:bCs/>
          <w:sz w:val="28"/>
          <w:szCs w:val="28"/>
          <w:lang w:val="ru-RU"/>
        </w:rPr>
        <w:t>, 936</w:t>
      </w:r>
      <w:r w:rsidR="007E5E55">
        <w:rPr>
          <w:bCs/>
          <w:sz w:val="28"/>
          <w:szCs w:val="28"/>
          <w:lang w:val="ru-RU"/>
        </w:rPr>
        <w:t xml:space="preserve">), </w:t>
      </w:r>
      <w:r w:rsidR="007532DA">
        <w:rPr>
          <w:bCs/>
          <w:sz w:val="28"/>
          <w:szCs w:val="28"/>
          <w:lang w:val="ru-RU"/>
        </w:rPr>
        <w:t>937)</w:t>
      </w:r>
      <w:r w:rsidR="007E5E55">
        <w:rPr>
          <w:bCs/>
          <w:sz w:val="28"/>
          <w:szCs w:val="28"/>
          <w:lang w:val="ru-RU"/>
        </w:rPr>
        <w:t>, 938) и 939)</w:t>
      </w:r>
      <w:r w:rsidR="00932265">
        <w:rPr>
          <w:bCs/>
          <w:sz w:val="28"/>
          <w:szCs w:val="28"/>
          <w:lang w:val="ru-RU"/>
        </w:rPr>
        <w:t xml:space="preserve"> </w:t>
      </w:r>
      <w:r w:rsidR="00BB52EA">
        <w:rPr>
          <w:bCs/>
          <w:sz w:val="28"/>
          <w:szCs w:val="28"/>
          <w:lang w:val="ru-RU"/>
        </w:rPr>
        <w:t>след</w:t>
      </w:r>
      <w:r w:rsidRPr="00254202">
        <w:rPr>
          <w:bCs/>
          <w:sz w:val="28"/>
          <w:szCs w:val="28"/>
          <w:lang w:val="ru-RU"/>
        </w:rPr>
        <w:t>ующего содержания:</w:t>
      </w:r>
    </w:p>
    <w:p w:rsidR="00E327D5" w:rsidRDefault="0004452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bookmarkStart w:id="2" w:name="z156"/>
      <w:r>
        <w:rPr>
          <w:bCs/>
          <w:sz w:val="28"/>
          <w:szCs w:val="28"/>
          <w:lang w:val="ru-RU"/>
        </w:rPr>
        <w:t>«</w:t>
      </w:r>
      <w:r w:rsidRPr="00044526">
        <w:rPr>
          <w:bCs/>
          <w:sz w:val="28"/>
          <w:szCs w:val="28"/>
          <w:lang w:val="ru-RU"/>
        </w:rPr>
        <w:t>760) разработка порядка распределения резерва Правительства Республики Казахстан на инициативы Президента Республики Казахстан;</w:t>
      </w:r>
    </w:p>
    <w:p w:rsidR="00044526" w:rsidRDefault="0004452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44526">
        <w:rPr>
          <w:bCs/>
          <w:sz w:val="28"/>
          <w:szCs w:val="28"/>
          <w:lang w:val="ru-RU"/>
        </w:rPr>
        <w:t>761) определение порядка реализации бюджета народного участия;</w:t>
      </w:r>
    </w:p>
    <w:p w:rsidR="00044526" w:rsidRDefault="0004452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44526">
        <w:rPr>
          <w:bCs/>
          <w:sz w:val="28"/>
          <w:szCs w:val="28"/>
          <w:lang w:val="ru-RU"/>
        </w:rPr>
        <w:t xml:space="preserve">762) определение порядка </w:t>
      </w:r>
      <w:r w:rsidR="00614398" w:rsidRPr="00614398">
        <w:rPr>
          <w:bCs/>
          <w:sz w:val="28"/>
          <w:szCs w:val="28"/>
          <w:highlight w:val="green"/>
          <w:lang w:val="ru-RU"/>
        </w:rPr>
        <w:t>осуществления</w:t>
      </w:r>
      <w:r w:rsidR="00614398" w:rsidRPr="00614398">
        <w:rPr>
          <w:bCs/>
          <w:sz w:val="28"/>
          <w:szCs w:val="28"/>
          <w:lang w:val="ru-RU"/>
        </w:rPr>
        <w:t xml:space="preserve"> </w:t>
      </w:r>
      <w:r w:rsidRPr="00044526">
        <w:rPr>
          <w:bCs/>
          <w:sz w:val="28"/>
          <w:szCs w:val="28"/>
          <w:lang w:val="ru-RU"/>
        </w:rPr>
        <w:t>мониторинга и формирования сведений о состоянии государственных финансов по согласованию с центральным уполномоченным органом по бюджетной политике;</w:t>
      </w:r>
    </w:p>
    <w:p w:rsidR="00044526" w:rsidRDefault="0004452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44526">
        <w:rPr>
          <w:bCs/>
          <w:sz w:val="28"/>
          <w:szCs w:val="28"/>
          <w:lang w:val="ru-RU"/>
        </w:rPr>
        <w:t>763) определение и утверждение порядка составления отчета по статистике государственных финансов, взаимодействия уполномоченных государственных органов и предоставления информации;</w:t>
      </w:r>
    </w:p>
    <w:p w:rsidR="00044526" w:rsidRDefault="0004452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44526">
        <w:rPr>
          <w:bCs/>
          <w:sz w:val="28"/>
          <w:szCs w:val="28"/>
          <w:lang w:val="ru-RU"/>
        </w:rPr>
        <w:t>764) разработка правил реализации (внедрения) блочного бюджетирования и перечня государственных органов и местных исполнительных органов, участвующих в блочном бюджетировании;</w:t>
      </w:r>
    </w:p>
    <w:p w:rsidR="00E327D5" w:rsidRDefault="0004452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44526">
        <w:rPr>
          <w:bCs/>
          <w:sz w:val="28"/>
          <w:szCs w:val="28"/>
          <w:lang w:val="ru-RU"/>
        </w:rPr>
        <w:lastRenderedPageBreak/>
        <w:t>765)</w:t>
      </w:r>
      <w:r w:rsidRPr="00044526">
        <w:rPr>
          <w:bCs/>
          <w:sz w:val="28"/>
          <w:szCs w:val="28"/>
          <w:lang w:val="ru-RU"/>
        </w:rPr>
        <w:tab/>
        <w:t>разработка порядка размещения временно свободных бюджетных денег с единого казначейского счета по согласованию с Национальным Банком Республики Казахстан и уполномоченным органом по регулированию, контролю и надзору финансового рынка и финансовых организаций;</w:t>
      </w:r>
    </w:p>
    <w:p w:rsidR="00AA3102" w:rsidRDefault="00AA310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AA3102">
        <w:rPr>
          <w:bCs/>
          <w:sz w:val="28"/>
          <w:szCs w:val="28"/>
          <w:lang w:val="ru-RU"/>
        </w:rPr>
        <w:t>766) предоставление в центральный уполномоченный орган в области налоговой политики сведений об объеме примененных налогоплательщиками налоговых льгот и их влияния на поступления в бюджет;</w:t>
      </w:r>
    </w:p>
    <w:p w:rsidR="00AA3102" w:rsidRDefault="00AA310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AA3102">
        <w:rPr>
          <w:bCs/>
          <w:sz w:val="28"/>
          <w:szCs w:val="28"/>
          <w:lang w:val="ru-RU"/>
        </w:rPr>
        <w:t>767) обеспечение публикации годовой консолидированной финансовой отчетности, составляемой в соответствии со статьями 133 и 134 Бюджетного кодекса Республики Казахстан;</w:t>
      </w:r>
    </w:p>
    <w:p w:rsidR="00AA310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768) установление размера привлекаемого ежемесячного объема гарантированного трансферта из Национального фонда Республики Казахстан в республиканский бюджет в порядке, определяемом Правительством Республики Казахстан и согласованном с Национальным Банком Республики Казахстан;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769) определение объема временно свободных бюджетных денег в случае прогноза профицита наличности на контрольном счете наличности соответствующего бюджета;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770) зачисление в доход республиканского бюджета ежедневного вознаграждения на остаток денег, находящихся на едином казначейском счете;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771) согласование размещения временно свободных бюджетных средств на депозитах у Национального оператора почты и (или) в банках второго уровня и других финансовых инструментах субъектами квазигосударственного сектора с целью получения вознаграждений;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772) обеспечение публикации результатов казначейского мониторинга;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773) осуществление казначейского мониторинга в ходе осуществления текущего контроля в соответствии со статьей 110 Бюджетного кодекса Республики Казахстан;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774) обеспечение казначейского исполнения бюджета;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F5D92">
        <w:rPr>
          <w:bCs/>
          <w:sz w:val="28"/>
          <w:szCs w:val="28"/>
          <w:lang w:val="ru-RU"/>
        </w:rPr>
        <w:t>775) обеспечение учета и контроля в реестре государственного имущества сведений о структуре внешнего и внутреннего заимствования в разрезе государственных предприятий, контролируемых государством акционерных обществ и товариществ с ограниченной ответственностью, в том числе национальных управляющих холдингов, национальных холдингов, национальных компаний, акционером которых является государство;</w:t>
      </w:r>
    </w:p>
    <w:p w:rsidR="004F5D92" w:rsidRDefault="004F5D9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776) обеспечение </w:t>
      </w:r>
      <w:r w:rsidRPr="004F5D92">
        <w:rPr>
          <w:bCs/>
          <w:sz w:val="28"/>
          <w:szCs w:val="28"/>
          <w:lang w:val="ru-RU"/>
        </w:rPr>
        <w:t>публикации Национального доклада по управлению государственными активами и квазигосударственным сектором;</w:t>
      </w:r>
    </w:p>
    <w:p w:rsidR="004F5D92" w:rsidRDefault="006B070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B0708">
        <w:rPr>
          <w:bCs/>
          <w:sz w:val="28"/>
          <w:szCs w:val="28"/>
          <w:lang w:val="ru-RU"/>
        </w:rPr>
        <w:t>777) определение порядка обеспечения доступа представительным органам и органам государственного аудита и финансового контроля к объектам информатизации бюджетного процесса;</w:t>
      </w:r>
    </w:p>
    <w:p w:rsidR="006B0708" w:rsidRDefault="006B070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B0708">
        <w:rPr>
          <w:bCs/>
          <w:sz w:val="28"/>
          <w:szCs w:val="28"/>
          <w:lang w:val="ru-RU"/>
        </w:rPr>
        <w:t>778) разработка и утверждение стандартов и требований к объектам информатизации бюджетного процесса;</w:t>
      </w:r>
    </w:p>
    <w:p w:rsidR="006B0708" w:rsidRDefault="006B070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B0708">
        <w:rPr>
          <w:bCs/>
          <w:sz w:val="28"/>
          <w:szCs w:val="28"/>
          <w:lang w:val="ru-RU"/>
        </w:rPr>
        <w:t>779) определение порядка составления и внесения изменений и дополнений в единую бюджетную классификацию;</w:t>
      </w:r>
    </w:p>
    <w:p w:rsidR="006B0708" w:rsidRDefault="006B070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B0708">
        <w:rPr>
          <w:bCs/>
          <w:sz w:val="28"/>
          <w:szCs w:val="28"/>
          <w:lang w:val="ru-RU"/>
        </w:rPr>
        <w:lastRenderedPageBreak/>
        <w:t xml:space="preserve">780) </w:t>
      </w:r>
      <w:r w:rsidR="00180DC2">
        <w:rPr>
          <w:bCs/>
          <w:sz w:val="28"/>
          <w:szCs w:val="28"/>
          <w:lang w:val="ru-RU"/>
        </w:rPr>
        <w:t xml:space="preserve">разработка и </w:t>
      </w:r>
      <w:r w:rsidRPr="006B0708">
        <w:rPr>
          <w:bCs/>
          <w:sz w:val="28"/>
          <w:szCs w:val="28"/>
          <w:lang w:val="ru-RU"/>
        </w:rPr>
        <w:t>утверждение структуры специфик экономической классификации расходов бюджета;</w:t>
      </w:r>
    </w:p>
    <w:p w:rsidR="006B0708" w:rsidRDefault="006B070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6B0708">
        <w:rPr>
          <w:bCs/>
          <w:sz w:val="28"/>
          <w:szCs w:val="28"/>
          <w:lang w:val="ru-RU"/>
        </w:rPr>
        <w:t>781) согласование порядка установления стоимости исследований, консалтинговых услуг, определяемого центральными уполномоченными органами соответствующей отрасли (сферы);</w:t>
      </w:r>
    </w:p>
    <w:p w:rsidR="006B0708" w:rsidRDefault="00B318D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318DB">
        <w:rPr>
          <w:bCs/>
          <w:sz w:val="28"/>
          <w:szCs w:val="28"/>
          <w:lang w:val="ru-RU"/>
        </w:rPr>
        <w:t>782) определение порядка составления отчетности об использовании трансфертов юридическим лицам, формы и сроки ее представления, а также требования к предоставляемой информации о ходе и результатах использования трансфертов юридическим лицам, за исключением фонда социального медицинского страхования;</w:t>
      </w:r>
    </w:p>
    <w:p w:rsidR="00B318DB" w:rsidRDefault="00B318D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318DB">
        <w:rPr>
          <w:bCs/>
          <w:sz w:val="28"/>
          <w:szCs w:val="28"/>
          <w:lang w:val="ru-RU"/>
        </w:rPr>
        <w:t>783) согласование порядка выплаты бюджетных субсидий, определяемых центральными государственными органами;</w:t>
      </w:r>
    </w:p>
    <w:p w:rsidR="00B318DB" w:rsidRDefault="00B318D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318DB">
        <w:rPr>
          <w:bCs/>
          <w:sz w:val="28"/>
          <w:szCs w:val="28"/>
          <w:lang w:val="ru-RU"/>
        </w:rPr>
        <w:t>784) согласование порядка установления стоимости и предмета капитальных расходов, осуществляемых в рамка</w:t>
      </w:r>
      <w:r w:rsidR="009222D4">
        <w:rPr>
          <w:bCs/>
          <w:sz w:val="28"/>
          <w:szCs w:val="28"/>
          <w:lang w:val="ru-RU"/>
        </w:rPr>
        <w:t>х договора лизинга, определяемого</w:t>
      </w:r>
      <w:r w:rsidRPr="00B318DB">
        <w:rPr>
          <w:bCs/>
          <w:sz w:val="28"/>
          <w:szCs w:val="28"/>
          <w:lang w:val="ru-RU"/>
        </w:rPr>
        <w:t xml:space="preserve"> центральным уполномоченным органом соответствующей отрасли (сферы);</w:t>
      </w:r>
    </w:p>
    <w:p w:rsidR="00B318DB" w:rsidRDefault="00B318D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318DB">
        <w:rPr>
          <w:bCs/>
          <w:sz w:val="28"/>
          <w:szCs w:val="28"/>
          <w:lang w:val="ru-RU"/>
        </w:rPr>
        <w:t>785) согласование порядка распределения бюджетных программ (подпрограмм), определяемого соответствующими центральными государственными органами;</w:t>
      </w:r>
    </w:p>
    <w:p w:rsidR="00B318DB" w:rsidRDefault="00B318D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318DB">
        <w:rPr>
          <w:bCs/>
          <w:sz w:val="28"/>
          <w:szCs w:val="28"/>
          <w:lang w:val="ru-RU"/>
        </w:rPr>
        <w:t>786) согласование порядка установления стоимости государственного задания, определяемом центральными уполномоченными органами соответствующей отрасли (сферы);</w:t>
      </w:r>
    </w:p>
    <w:p w:rsidR="00B318DB" w:rsidRDefault="000870FD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870FD">
        <w:rPr>
          <w:bCs/>
          <w:sz w:val="28"/>
          <w:szCs w:val="28"/>
          <w:lang w:val="ru-RU"/>
        </w:rPr>
        <w:t xml:space="preserve">787) формирование сводной информации о государственных заданиях, на выполнение которых предусматриваются бюджетные средства в проекте республиканского бюджета, и включение в </w:t>
      </w:r>
      <w:r>
        <w:rPr>
          <w:bCs/>
          <w:sz w:val="28"/>
          <w:szCs w:val="28"/>
          <w:lang w:val="ru-RU"/>
        </w:rPr>
        <w:t xml:space="preserve">состав материалов, прилагаемых </w:t>
      </w:r>
      <w:r w:rsidRPr="000870FD">
        <w:rPr>
          <w:bCs/>
          <w:sz w:val="28"/>
          <w:szCs w:val="28"/>
          <w:lang w:val="ru-RU"/>
        </w:rPr>
        <w:t>к проекту закона о республиканском бюджете;</w:t>
      </w:r>
    </w:p>
    <w:p w:rsidR="000870FD" w:rsidRDefault="000870FD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870FD">
        <w:rPr>
          <w:bCs/>
          <w:sz w:val="28"/>
          <w:szCs w:val="28"/>
          <w:lang w:val="ru-RU"/>
        </w:rPr>
        <w:t>788) определение порядка выполнения государственного задания и составления отчетности о выполнении государственного задания, форм и сроков ее представления, а также требований к предоставляемой информации о ходе и результатах выполнения государственного задания;</w:t>
      </w:r>
    </w:p>
    <w:p w:rsidR="000870FD" w:rsidRDefault="000870FD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870FD">
        <w:rPr>
          <w:bCs/>
          <w:sz w:val="28"/>
          <w:szCs w:val="28"/>
          <w:lang w:val="ru-RU"/>
        </w:rPr>
        <w:t>789) формирование с местным уполномоченным органом по исполнению бюджета отчетов об использовании резервов по итогам финансового года совместно с администраторами бюджетных программ;</w:t>
      </w:r>
    </w:p>
    <w:p w:rsidR="000870FD" w:rsidRDefault="00CB75C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B75C8">
        <w:rPr>
          <w:bCs/>
          <w:sz w:val="28"/>
          <w:szCs w:val="28"/>
          <w:lang w:val="ru-RU"/>
        </w:rPr>
        <w:t>790) определение порядка формирования отчетов об использовании резервов и их публикации;</w:t>
      </w:r>
    </w:p>
    <w:p w:rsidR="00CB75C8" w:rsidRDefault="00CB75C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B75C8">
        <w:rPr>
          <w:bCs/>
          <w:sz w:val="28"/>
          <w:szCs w:val="28"/>
          <w:lang w:val="ru-RU"/>
        </w:rPr>
        <w:t>791) согласование проекта плана развития государственного органа, утверждаемого руководителем государственного органа, не позднее 30 декабря года завершения действующего плана развития государственного органа;</w:t>
      </w:r>
    </w:p>
    <w:p w:rsidR="00CB75C8" w:rsidRDefault="00CB75C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B75C8">
        <w:rPr>
          <w:bCs/>
          <w:sz w:val="28"/>
          <w:szCs w:val="28"/>
          <w:lang w:val="ru-RU"/>
        </w:rPr>
        <w:t>792) обеспечение публикации проекта закона о республиканском бюджете с приложениями, закона о республиканском бюджете с приложениями, указа Президента Республики Казахстан о республиканском финансовом плане на первый квартал предстоящего финансового года с приложениями, гражданского бюджета, выводов и рекомендаций по итогам проведения обзора расходов;</w:t>
      </w:r>
    </w:p>
    <w:p w:rsidR="00CB75C8" w:rsidRDefault="00CB75C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B75C8">
        <w:rPr>
          <w:bCs/>
          <w:sz w:val="28"/>
          <w:szCs w:val="28"/>
          <w:lang w:val="ru-RU"/>
        </w:rPr>
        <w:lastRenderedPageBreak/>
        <w:t>793) обеспечение публикации сведений о состоянии государственных финансов, гражданского бюджета, ежемесячного отчета об исполнении консолидированного, государственного, республиканского и местных бюджетов, годового отчета об исполнении республиканского бюджета, годового отчета о формировании и использовании Национального фонда Республики Казахстан, годовой финансовой отчетности по результатам доверительного управления Национальным фондом Республики Казахстан и результатам проведения аудита, сведений в форме статистической информации о текущем состоянии государственного долга, квазигосударственного долга, гарантированного государством долга, сумме денег, выплаченных в счет погашения государственного долга, выданных государственных гарантиях и государственных гарантиях по поддержке экспорта, сумме денег, выплаченных по гарантиям государства и гарантиям государства по поддержке экспорта, государственных обязательств по проектам государственно-частного партнерства, ежегодной оценки состояния долговых обязательств государственного сектора, отчета по статистике государственных финансов Республики Казахстан;</w:t>
      </w:r>
    </w:p>
    <w:p w:rsidR="00CB75C8" w:rsidRDefault="00D47051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D47051">
        <w:rPr>
          <w:bCs/>
          <w:sz w:val="28"/>
          <w:szCs w:val="28"/>
          <w:lang w:val="ru-RU"/>
        </w:rPr>
        <w:t>794) проведение обзора расходов;</w:t>
      </w:r>
    </w:p>
    <w:p w:rsidR="00D47051" w:rsidRDefault="00815901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815901">
        <w:rPr>
          <w:bCs/>
          <w:sz w:val="28"/>
          <w:szCs w:val="28"/>
          <w:lang w:val="ru-RU"/>
        </w:rPr>
        <w:t>795) взаимодействие с уполномоченными органами внешнего государственного ауд</w:t>
      </w:r>
      <w:r>
        <w:rPr>
          <w:bCs/>
          <w:sz w:val="28"/>
          <w:szCs w:val="28"/>
          <w:lang w:val="ru-RU"/>
        </w:rPr>
        <w:t xml:space="preserve">ита </w:t>
      </w:r>
      <w:r w:rsidRPr="00815901">
        <w:rPr>
          <w:bCs/>
          <w:sz w:val="28"/>
          <w:szCs w:val="28"/>
          <w:lang w:val="ru-RU"/>
        </w:rPr>
        <w:t>и финансового контроля в соответствии со статьями 86, 87, 90, 91, 95, 96, 119 – 128 и 153 Бюджетного кодекса Республики Казахстан;</w:t>
      </w:r>
    </w:p>
    <w:p w:rsidR="00815901" w:rsidRDefault="00815901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815901">
        <w:rPr>
          <w:bCs/>
          <w:sz w:val="28"/>
          <w:szCs w:val="28"/>
          <w:lang w:val="ru-RU"/>
        </w:rPr>
        <w:t xml:space="preserve">796) определение порядка </w:t>
      </w:r>
      <w:r w:rsidR="00F83AD9" w:rsidRPr="00F83AD9">
        <w:rPr>
          <w:bCs/>
          <w:sz w:val="28"/>
          <w:szCs w:val="28"/>
          <w:lang w:val="ru-RU"/>
        </w:rPr>
        <w:t xml:space="preserve">осуществления </w:t>
      </w:r>
      <w:r w:rsidRPr="00815901">
        <w:rPr>
          <w:bCs/>
          <w:sz w:val="28"/>
          <w:szCs w:val="28"/>
          <w:lang w:val="ru-RU"/>
        </w:rPr>
        <w:t>мониторинга и формирования сведений о состоянии государственных финансов по согласованию с центральным уполномоченным органом по бюджетной политике;</w:t>
      </w:r>
    </w:p>
    <w:p w:rsidR="00815901" w:rsidRDefault="005244C4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44C4">
        <w:rPr>
          <w:bCs/>
          <w:sz w:val="28"/>
          <w:szCs w:val="28"/>
          <w:lang w:val="ru-RU"/>
        </w:rPr>
        <w:t>797) осуществление мониторинга и формирования сведений о состоянии государственных финансов совместно с центральными отраслевыми государственными органами, местными исполнительными органами и Национальным Банком Республики Казахстан;</w:t>
      </w:r>
    </w:p>
    <w:p w:rsidR="005244C4" w:rsidRDefault="005244C4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44C4">
        <w:rPr>
          <w:bCs/>
          <w:sz w:val="28"/>
          <w:szCs w:val="28"/>
          <w:lang w:val="ru-RU"/>
        </w:rPr>
        <w:t>798) разработка долгосрочного прогноза развития Республики Казахстан совместно с центральным уполномоченным органом по бюджетной политике;</w:t>
      </w:r>
    </w:p>
    <w:p w:rsidR="005244C4" w:rsidRDefault="005244C4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44C4">
        <w:rPr>
          <w:bCs/>
          <w:sz w:val="28"/>
          <w:szCs w:val="28"/>
          <w:lang w:val="ru-RU"/>
        </w:rPr>
        <w:t>799) обеспечение и администрирование налоговых и неналоговых поступлений;</w:t>
      </w:r>
    </w:p>
    <w:p w:rsidR="005244C4" w:rsidRDefault="005244C4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44C4">
        <w:rPr>
          <w:bCs/>
          <w:sz w:val="28"/>
          <w:szCs w:val="28"/>
          <w:lang w:val="ru-RU"/>
        </w:rPr>
        <w:t>800) определение поступлений от погашения бюджетных кредитов;</w:t>
      </w:r>
    </w:p>
    <w:p w:rsidR="005244C4" w:rsidRDefault="005244C4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44C4">
        <w:rPr>
          <w:bCs/>
          <w:sz w:val="28"/>
          <w:szCs w:val="28"/>
          <w:lang w:val="ru-RU"/>
        </w:rPr>
        <w:t>801) определение поступлений от продажи финансовых активов государства совместно с центральным уполномоченным органом по управлению государственным имуществом или местным уполномоченным органом по исполнению бюджета;</w:t>
      </w:r>
    </w:p>
    <w:p w:rsidR="005244C4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802) определение поступления займов совместно с центральным уполномоченным органом по бюджетной политике или местным уполномоченным органом по исполнению бюджета;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 xml:space="preserve">803) обеспечение своевременного и полного поступления в республиканский или местный бюджет плат, сборов, пошлин, штрафов и других платежей, и осуществление бюджетного мониторинга за их поступлением, </w:t>
      </w:r>
      <w:r w:rsidRPr="00CC2DD9">
        <w:rPr>
          <w:bCs/>
          <w:sz w:val="28"/>
          <w:szCs w:val="28"/>
          <w:lang w:val="ru-RU"/>
        </w:rPr>
        <w:lastRenderedPageBreak/>
        <w:t>возвратом излишне (ошибочно) уплаченных сумм поступлений или их зачетом в счет погашения задолженностей в бюджет;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804) определение перечня уполномоченных органов по неналоговым поступлениям в республиканский бюджет, Национальный фонд Республики Казахстан, Фонд компенсации потерпевшим, Специальный государственный фонд и уполномоченных государственных органов, ответственных за взимание и осуществляющих контроль за поступлениями от продажи основного капитала, трансфертов, сумм погашения бюджетных кредитов, от продажи финансовых активов государства, займов в разрезе неналоговых поступлений;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805) определение порядка ежегодного формирования аналитического отчета о бюджетных рисках при разработке проекта закона о республиканском бюджете на очередной плановый период совместно с центральным уполномоченным органом по бюджетной политике, уполномоченным органом по государственному регулированию, контролю и надзору финансового рынка и финансовых организаций и Национальным Банком Республики Казахстан;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806) ежегодное формирование аналитического отчета о бюджетных рисках при разработке проекта закона о республиканском бюджете на очередной плановый период совместно с центральным уполномоченным органом по бюджетной политике, уполномоченным органом по государственному регулированию, контролю и надзору финансового рынка и финансовых организаций и Национальным Банком Республики Казахстан в порядке, определенном ими;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807) определение порядка и перечня уменьшения размера выплат или освобождения от уплаты поступлений, указанных в пункте 2 статьи 56 Бюджетного кодекса Республики Казахстан, в отношении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 совместно с центральным уполномоченным органом по бюджетной политике;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808) утверждение перечня организаций нефтяного сектора на следующий финансовый год в декабре текущего финансового года совместно с компетентным органом, осуществляющим реализацию государственной политики в сфере недропользования, заключения и исполнения нефтяных контрактов;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809) согласование порядка планирования расходов из бюджета в фонд социального медицинского страхования путем выделения трансфертов юридическим лицам, составления отчетности об использовании бюджетных средств, формы и сроки ее представления, а также требования к предоставляемой информации о ходе и результатах использования бюджетных средств, разрабатываемого и утверждаемого уполномоченным органом в области здравоохранения;</w:t>
      </w:r>
    </w:p>
    <w:p w:rsidR="00CC2DD9" w:rsidRDefault="00CC2DD9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C2DD9">
        <w:rPr>
          <w:bCs/>
          <w:sz w:val="28"/>
          <w:szCs w:val="28"/>
          <w:lang w:val="ru-RU"/>
        </w:rPr>
        <w:t>810) разработка и утверждение натуральных норм;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811) согласование натуральных норм, разрабатываемых и утверждаемых центральными государственными органами;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lastRenderedPageBreak/>
        <w:t>812) организация планирования бюджета и координация деятельности администраторов бюджетных программ и уполномоченных органов по планированию бюджета;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813) обеспечение сбалансированности соответствующих бюджетов;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814) определение порядка планирования бюджета;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815) утверждение порядка определения и доведения лимитов расходов администраторов бюджетных программ;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816) рассмотрение бюджетных запросов администраторов бюджетных программ, осуществление анализа на соответствие лимитам и требованиям Бюджетного кодекса Республики Казахстан;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817) принятие мер для устранения расхождений между установленным лимитом и бюджетным запросом и формирование заключения к бюджетному запросу администратора бюджетных программ;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>818) формирование заключений к бюджетным запросам администраторов бюджетных программ и вынесение их на рассмотрение Республиканской бюджетной комиссии;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 xml:space="preserve">819) </w:t>
      </w:r>
      <w:r w:rsidR="00AD434E" w:rsidRPr="00AD434E">
        <w:rPr>
          <w:bCs/>
          <w:sz w:val="28"/>
          <w:szCs w:val="28"/>
          <w:lang w:val="ru-RU"/>
        </w:rPr>
        <w:t>формирование агрегированной сводной информации о паспортах бюджетных программ администраторов бюджетных программ соответствующего бюджета</w:t>
      </w:r>
      <w:r w:rsidRPr="00BB774A">
        <w:rPr>
          <w:bCs/>
          <w:sz w:val="28"/>
          <w:szCs w:val="28"/>
          <w:lang w:val="ru-RU"/>
        </w:rPr>
        <w:t>;</w:t>
      </w:r>
    </w:p>
    <w:p w:rsidR="00BB774A" w:rsidRDefault="00BB774A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BB774A">
        <w:rPr>
          <w:bCs/>
          <w:sz w:val="28"/>
          <w:szCs w:val="28"/>
          <w:lang w:val="ru-RU"/>
        </w:rPr>
        <w:t xml:space="preserve">820) </w:t>
      </w:r>
      <w:r w:rsidR="0031669E" w:rsidRPr="0031669E">
        <w:rPr>
          <w:bCs/>
          <w:sz w:val="28"/>
          <w:szCs w:val="28"/>
          <w:lang w:val="ru-RU"/>
        </w:rPr>
        <w:t>внесение проекта республиканского бюджета на рассмотрение в Правительство Республики Казахстан, Высшую аудиторскую палату Республики Казахстан, Республиканскую бюджетную комиссию</w:t>
      </w:r>
      <w:r w:rsidRPr="00BB774A">
        <w:rPr>
          <w:bCs/>
          <w:sz w:val="28"/>
          <w:szCs w:val="28"/>
          <w:lang w:val="ru-RU"/>
        </w:rPr>
        <w:t>;</w:t>
      </w:r>
    </w:p>
    <w:p w:rsidR="00BB774A" w:rsidRDefault="007A2DE7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821) формирование перечня безусловных базовых расходов постоянного характера, включающие текущие административные расходы администраторов бюджетных программ и иные расходы утвержденного (уточненного, скорректированного) республиканского бюджета на текущий финансовый год;</w:t>
      </w:r>
    </w:p>
    <w:p w:rsidR="007A2DE7" w:rsidRDefault="007A2DE7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822) формирование перечня соответствующих бюджетных программ (подпрограмм) в разрезе областей, городов республиканского значения, столицы с указанием сумм расходов на трехлетний период и направление его в центральный уполномоченный орган по бюджетной политике для включения в объемы целевых трансфертов общего характера;</w:t>
      </w:r>
    </w:p>
    <w:p w:rsidR="007A2DE7" w:rsidRDefault="007A2DE7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823) определение порядка составления, представления, рассмотрения бюджетного запроса;</w:t>
      </w:r>
    </w:p>
    <w:p w:rsidR="007A2DE7" w:rsidRDefault="007A2DE7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824) определение порядка и периодичности перечисления трансфертов общего характера;</w:t>
      </w:r>
    </w:p>
    <w:p w:rsidR="007A2DE7" w:rsidRDefault="007A2DE7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825) согласование отраслевых методик финансирования прогнозных объемов капитальных затрат и затрат на развитие местных бюджетов, разрабатываемых и утверждаемых соответствующими центральными отраслевыми государственными органами;</w:t>
      </w:r>
    </w:p>
    <w:p w:rsidR="007A2DE7" w:rsidRDefault="007A2DE7" w:rsidP="00815901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826) разработка республиканского бюджета на плановый период;</w:t>
      </w:r>
    </w:p>
    <w:p w:rsidR="00E327D5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827) разработка проекта указа Президента Республики Казахстан о республиканском финансовом плане на первый квартал очередного финансового года, а также проекта постановления Правительства Республики Казахстан о его реализации;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lastRenderedPageBreak/>
        <w:t>828) разработка проектов постановлений Правительства Республики Казахстан о реализации закона о республиканском бюджете;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829) составление проекта уточненного республиканского бюджета с учетом предложения Республиканской бюджетной комиссии и внесение его на рассмотрение Республиканской бюджетной комиссии, затем в Высшую аудиторскую палату Республики Казахстан для проведения предварительной оценки проекта уточненного республиканского бюджета по основным направлениям его расходов в соответствии с законодательством Республики Казахстан о государственном аудите и финансовом контроле;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830) составление проекта закона о внесении изменений и дополнений в закон о республиканском бюджете и представление его на рассмотрение в Правительство Республики Казахстан;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831) определение порядка внесения изменений и дополнений в сводный план поступлений и финансирования по платежам, сводный план финансирования по обязательствам на очередной финансовый год;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832) предоставление информации об изменениях показателей утвержденного (уточненного) республиканского бюджета в Парламент Республики Казахстан в случаях, предусмотренных подпунктом 2) пункта 2 статьи 98 Бюджетного кодекса Республики Казахстан;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833) составление перечня и объемов бюджетных программ для финансирования мероприятий чрезвычайного или военного положения и внесение их на рассмотрение Республиканской бюджетной комиссии;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834) составление проекта указа Президента Республики Казахстан о чрезвычайном государственном бюджете;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835) определение порядка по утверждению, представлению и исполнению плана поступлений и расходов денег от реализации товаров (работ, услуг) государственного учреждения, остающихся в его распоряжении, и сводного плана поступлений и расходов денег от реализации государственными учреждениями товаров (работ, услуг), остающихся в их распоряжении;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836) составление сводного плана по поступлениям республиканского бюджета;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837) определение порядка казначейского исполнения бюджета;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838) определение порядка и случаев по внесению изменений и дополнений в бюджетную программу (подпрограмму) при перераспределении бюджетных средств в пределах одной бюджетной программы между подпрограммами, в пределах одной бюджетной подпрограммы между мероприятиями, проектами, регионами без изменения годового объема расходов по бюджетной программе с сохранением конечного результата, предусмотренного паспортом бюджетной программы;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839) установление порядка составления и ведения сводного плана финансирования по обязательствам, сводного плана поступлений и финансирования по платежам, планов финансирования по обязательствам и платежам администраторов бюджетных программ, индивидуальных планов финансирования по обязательствам и платежам государственных учреждений;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lastRenderedPageBreak/>
        <w:t xml:space="preserve">840) </w:t>
      </w:r>
      <w:r w:rsidR="000F26B9" w:rsidRPr="000F26B9">
        <w:rPr>
          <w:bCs/>
          <w:sz w:val="28"/>
          <w:szCs w:val="28"/>
          <w:lang w:val="ru-RU"/>
        </w:rPr>
        <w:t>согласование порядка отбора проектов государственно-частного партнерства, в том числе концессионных проектов, для предоставления или увеличения объема поручительств государства, определяемого центральным уполномоченным органом по бюджетной политике</w:t>
      </w:r>
      <w:r w:rsidRPr="007A2DE7">
        <w:rPr>
          <w:bCs/>
          <w:sz w:val="28"/>
          <w:szCs w:val="28"/>
          <w:lang w:val="ru-RU"/>
        </w:rPr>
        <w:t>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841) установление порядка открытия, ведения и закрытия контрольных счетов наличности;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842) определение порядка открытия, ведения и закрытия счетов заемщиков, привлекших гарантированный государством заем;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843) установление порядка классификации поступлений в бюджет;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844) определение порядка реконвертации иностранной валюты со счетов государственного казначейства по согласованию с Национальным Банком Республики Казахстан;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845) определение порядка реконвертации и зачисления иностранной валюты государственными учреждениями, заемщиками, привлекшими гарантированный государством заем, со счетов в государственном казначействе;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846) обеспечение доступа уполномоченным органам по неналоговым поступлениям к сведениям о поступлениях, администрируемых ими, в разрезе плательщиков;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847) установление порядка возврата из бюджета, Национального фонда Республики Казахстан, Фонда компенсации потерпевшим, Специального государственного фонда и (или) зачет излишне (ошибочно) уплаченных сумм поступлений;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848) формирование перечня безусловных базовых расходов постоянного характера бюджета второго и третьего финансовых годов планового периода;</w:t>
      </w:r>
    </w:p>
    <w:p w:rsidR="007A2DE7" w:rsidRDefault="007A2DE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A2DE7">
        <w:rPr>
          <w:bCs/>
          <w:sz w:val="28"/>
          <w:szCs w:val="28"/>
          <w:lang w:val="ru-RU"/>
        </w:rPr>
        <w:t>849) определение порядка регистрации договоров о государственных закупках, срок которых превышает три года;</w:t>
      </w:r>
    </w:p>
    <w:p w:rsidR="007A2DE7" w:rsidRDefault="00E01DC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01DCE">
        <w:rPr>
          <w:bCs/>
          <w:sz w:val="28"/>
          <w:szCs w:val="28"/>
          <w:lang w:val="ru-RU"/>
        </w:rPr>
        <w:t>850) определение порядка осуществления регистрации гражданско-правовых сделок государственных учреждений и автономных организаций образования в рамках реализации бюджетных инвестиций;</w:t>
      </w:r>
    </w:p>
    <w:p w:rsidR="00E01DCE" w:rsidRDefault="00E01DC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01DCE">
        <w:rPr>
          <w:bCs/>
          <w:sz w:val="28"/>
          <w:szCs w:val="28"/>
          <w:lang w:val="ru-RU"/>
        </w:rPr>
        <w:t>851) определение порядка осуществления платежей и переводов денег при проведении бюджетных операций;</w:t>
      </w:r>
    </w:p>
    <w:p w:rsidR="00E01DCE" w:rsidRDefault="00E01DC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01DCE">
        <w:rPr>
          <w:bCs/>
          <w:sz w:val="28"/>
          <w:szCs w:val="28"/>
          <w:lang w:val="ru-RU"/>
        </w:rPr>
        <w:t>852) определение порядка и сроков использования по назначению сконвертированной</w:t>
      </w:r>
      <w:r>
        <w:rPr>
          <w:bCs/>
          <w:sz w:val="28"/>
          <w:szCs w:val="28"/>
          <w:lang w:val="ru-RU"/>
        </w:rPr>
        <w:t xml:space="preserve"> </w:t>
      </w:r>
      <w:r w:rsidRPr="00E01DCE">
        <w:rPr>
          <w:bCs/>
          <w:sz w:val="28"/>
          <w:szCs w:val="28"/>
          <w:lang w:val="ru-RU"/>
        </w:rPr>
        <w:t>иностранной валюты на счет государственного учреждения в иностранной валюте по видам валют или со счета субъекта квазигосударственного сектора;</w:t>
      </w:r>
    </w:p>
    <w:p w:rsidR="00E01DCE" w:rsidRDefault="00E01DC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01DCE">
        <w:rPr>
          <w:bCs/>
          <w:sz w:val="28"/>
          <w:szCs w:val="28"/>
          <w:lang w:val="ru-RU"/>
        </w:rPr>
        <w:t>853) определение порядка осуществления платежей и переводов денег в иностранной валюте при проведении бюджетных операций;</w:t>
      </w:r>
    </w:p>
    <w:p w:rsidR="00E01DCE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>854) определение порядка и сроков приостановления операций по регистрации гражданско-правовых сделок и проведению платежей государственных учреждений, субъектов квазигосударственного сектора, генерального подрядчика в рамках казначейского сопровождения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>855) установление порядка исполнения инкассовых распоряжений;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lastRenderedPageBreak/>
        <w:t>856) утверждение правил привлечения временно свободных бюджетных денег с контрольных счетов наличности местных бюджетов и со счетов субъектов квазигосударственного сектора и их возврата, формы соглашений;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>857) определение перечня, порядка и формы направления информации субъектами квазигосударственного сектора о временно свободных бюджетных средствах в государственное казначейство;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>858) определение порядка проведения казначейского мониторинга;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 xml:space="preserve">859) составление перечня бюджетных программ (подпрограмм) в разрезе государственных инвестиционных проектов и (или) мероприятий, по которым разрешается доиспользование бюджетных средств в </w:t>
      </w:r>
      <w:r>
        <w:rPr>
          <w:bCs/>
          <w:sz w:val="28"/>
          <w:szCs w:val="28"/>
          <w:lang w:val="ru-RU"/>
        </w:rPr>
        <w:t>следующем финансовом году, и вне</w:t>
      </w:r>
      <w:r w:rsidRPr="00F16CE0">
        <w:rPr>
          <w:bCs/>
          <w:sz w:val="28"/>
          <w:szCs w:val="28"/>
          <w:lang w:val="ru-RU"/>
        </w:rPr>
        <w:t>сение его на рассмотрение Республиканской бюджетной комиссии;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 xml:space="preserve">860) </w:t>
      </w:r>
      <w:r w:rsidR="00EC2BBA" w:rsidRPr="00EC2BBA">
        <w:rPr>
          <w:bCs/>
          <w:sz w:val="28"/>
          <w:szCs w:val="28"/>
          <w:lang w:val="ru-RU"/>
        </w:rPr>
        <w:t>определение порядка и сроков возврата в бюджет неиспользованных (недоиспользованных) в текущем финансовом году средств субъектов квазигосударственного сектора</w:t>
      </w:r>
      <w:r w:rsidRPr="00F16CE0">
        <w:rPr>
          <w:bCs/>
          <w:sz w:val="28"/>
          <w:szCs w:val="28"/>
          <w:lang w:val="ru-RU"/>
        </w:rPr>
        <w:t>;</w:t>
      </w:r>
    </w:p>
    <w:p w:rsidR="00F16CE0" w:rsidRDefault="00F16CE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16CE0">
        <w:rPr>
          <w:bCs/>
          <w:sz w:val="28"/>
          <w:szCs w:val="28"/>
          <w:lang w:val="ru-RU"/>
        </w:rPr>
        <w:t xml:space="preserve">861) определение порядка и сроков </w:t>
      </w:r>
      <w:r w:rsidR="00DB41EB">
        <w:rPr>
          <w:bCs/>
          <w:sz w:val="28"/>
          <w:szCs w:val="28"/>
          <w:lang w:val="ru-RU"/>
        </w:rPr>
        <w:t>возврата</w:t>
      </w:r>
      <w:r w:rsidRPr="00F16CE0">
        <w:rPr>
          <w:bCs/>
          <w:sz w:val="28"/>
          <w:szCs w:val="28"/>
          <w:lang w:val="ru-RU"/>
        </w:rPr>
        <w:t xml:space="preserve"> в бюджет неиспользованных (недоиспользованных) в текущем финансовом году бюджетных средств, выделенных в виде трансфертов юридическим лицам;</w:t>
      </w:r>
    </w:p>
    <w:p w:rsidR="00E327D5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862) определение порядка доиспользования, возврата в соответствующий вышестоящий бюджет использованных не по целевому назначению, неиспользованных, недоиспользованных бюджетных средств;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863) определение порядка ведения бюджетного учета;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864) составление бюджетной отчетности;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865) установление дополнительных форм бюджетной отчетности;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866) определение порядка формирования решения Правительства Республики Казахстан о перераспределении суммы, образовавшейся по бюджетным программам развития по результатам государственных закупок, осуществляемых в соответствии с законодательством Республики Казахстан о государственных закупках;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867) формирование решения Правительства Республики Казахстан о перераспределении суммы, образовавшейся по бюджетным программам развития по результатам государственных закупок, осуществляемых в соответствии с законодательством Республики Казахстан о государственных закупках;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868) направление по результатам бюджетного мониторинга ежеквартально и по итогам года в Правительство Республики Казахстан, органы внешнего государственного аудита и финансового контроля, местные исполнительные органы и центральный уполномоченный орган по государственному планированию аналитического отчета об исполнении республиканского и местного бюджетов, а также ежемесячно администраторам бюджетных программ информацию о непринятых обязательствах по бюджетным программам в соответствии с планом финансирования по обязательствам и несвоевременном выполнении плана финансирования по платежам;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 xml:space="preserve">869) направление по результатам бюджетного мониторинга в соответствующий местный исполнительный орган информации об остатках </w:t>
      </w:r>
      <w:r w:rsidRPr="00711753">
        <w:rPr>
          <w:bCs/>
          <w:sz w:val="28"/>
          <w:szCs w:val="28"/>
          <w:lang w:val="ru-RU"/>
        </w:rPr>
        <w:lastRenderedPageBreak/>
        <w:t>бюджетных средств, сложившихся по итогам отчетного квартала в связи с превышением поступлений по налоговым и неналоговым поступлениям, сумм погашения бюджетных кредитов над плановыми значениями, указанными в сводном плане поступлений, для направления данных остатков бюджетных средств местными исполнительными органами на финансирование расходов в соответствии с пунктом 3 статьи 116 Бюджетно</w:t>
      </w:r>
      <w:r>
        <w:rPr>
          <w:bCs/>
          <w:sz w:val="28"/>
          <w:szCs w:val="28"/>
          <w:lang w:val="ru-RU"/>
        </w:rPr>
        <w:t>го кодекса Республики Казахстан;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870) определение порядка проведения бюджетного мониторинга;</w:t>
      </w:r>
    </w:p>
    <w:p w:rsidR="00E327D5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871) формирование аналитического отчета по поступлениям республиканского бюджета на основании сведений, представленных органами государственных доходов;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872) формирование аналитического отчета по поступлениям консолидированного бюджета;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873) обеспечение координации работы администраторов бюджетных программ при рассмотрении годового отчета об исполнении республиканского бюджета за отчетный финансовый год в Парламенте Республики Казахстан;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874) согласование дачи администраторами бюджетных программ указаний о порядке применения общих положений по бухгалтерскому учету в государственных учреждениях своей системы с учетом специфики их деятельности и соблюдением установленного порядка ведения бухгалтерского учета в государственных учреждениях;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875) составление отчета по статистике государственных финансов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876) осуществление совместно с центральным уполномоченным органом по бюджетной политике ежегодной оценки состояния долговых обязательств государственного сектора;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 xml:space="preserve">877) </w:t>
      </w:r>
      <w:r w:rsidR="002144AA" w:rsidRPr="002144AA">
        <w:rPr>
          <w:bCs/>
          <w:sz w:val="28"/>
          <w:szCs w:val="28"/>
          <w:lang w:val="ru-RU"/>
        </w:rPr>
        <w:t>составление отчета о движении денег на контрольном счете наличности Национального фонда Республики Казахстан</w:t>
      </w:r>
      <w:r w:rsidRPr="00711753">
        <w:rPr>
          <w:bCs/>
          <w:sz w:val="28"/>
          <w:szCs w:val="28"/>
          <w:lang w:val="ru-RU"/>
        </w:rPr>
        <w:t>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878) осуществление совместно с центральным уполномоченным органом по бюджетной политике и государственным казначейством прогноза на среднесрочный период государственного долга, гарантированного государством долга, гарантированного государством долга по поддержке экспорта, поручительств государства, долга субъектов квазигосударственного сектора, обязательств государства по проектам государственно-частного партнерства с определением показателей, в соответствии с которыми устанавливаются объемы погашения и обслуживания правительственного долга;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879) опре</w:t>
      </w:r>
      <w:r w:rsidR="00FE41EF">
        <w:rPr>
          <w:bCs/>
          <w:sz w:val="28"/>
          <w:szCs w:val="28"/>
          <w:lang w:val="ru-RU"/>
        </w:rPr>
        <w:t xml:space="preserve">деление порядка </w:t>
      </w:r>
      <w:r w:rsidR="003C5685" w:rsidRPr="003C5685">
        <w:rPr>
          <w:bCs/>
          <w:sz w:val="28"/>
          <w:szCs w:val="28"/>
          <w:lang w:val="ru-RU"/>
        </w:rPr>
        <w:t xml:space="preserve">осуществления </w:t>
      </w:r>
      <w:proofErr w:type="gramStart"/>
      <w:r w:rsidR="00FE41EF">
        <w:rPr>
          <w:bCs/>
          <w:sz w:val="28"/>
          <w:szCs w:val="28"/>
          <w:lang w:val="ru-RU"/>
        </w:rPr>
        <w:t xml:space="preserve">ежеквартального </w:t>
      </w:r>
      <w:r>
        <w:rPr>
          <w:bCs/>
          <w:sz w:val="28"/>
          <w:szCs w:val="28"/>
          <w:lang w:val="ru-RU"/>
        </w:rPr>
        <w:t>мониторинга</w:t>
      </w:r>
      <w:proofErr w:type="gramEnd"/>
      <w:r>
        <w:rPr>
          <w:bCs/>
          <w:sz w:val="28"/>
          <w:szCs w:val="28"/>
          <w:lang w:val="ru-RU"/>
        </w:rPr>
        <w:t xml:space="preserve"> </w:t>
      </w:r>
      <w:r w:rsidRPr="00711753">
        <w:rPr>
          <w:bCs/>
          <w:sz w:val="28"/>
          <w:szCs w:val="28"/>
          <w:lang w:val="ru-RU"/>
        </w:rPr>
        <w:t>государственного и гарантированного государством заимствования и долга, обязательств государства по поддержке экспорта, обязательств по проектам государственно-частного партнерства Правительства Республики Казахстан и местных исполнительных органов, поручительств государства;</w:t>
      </w:r>
    </w:p>
    <w:p w:rsidR="001161E3" w:rsidRDefault="00711753" w:rsidP="0025048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 xml:space="preserve">880) </w:t>
      </w:r>
      <w:r w:rsidR="001161E3" w:rsidRPr="001161E3">
        <w:rPr>
          <w:bCs/>
          <w:sz w:val="28"/>
          <w:szCs w:val="28"/>
          <w:lang w:val="ru-RU"/>
        </w:rPr>
        <w:t>определение порядка погашения и обслуживания долга Правительства Республики Казахстан, покупки выпущенных им государственных ценных бумаг на организованном рынке ценных бумаг;</w:t>
      </w:r>
    </w:p>
    <w:p w:rsidR="00250486" w:rsidRDefault="00250486" w:rsidP="00250486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lastRenderedPageBreak/>
        <w:t>881) осуществление ежеквартального мониторинга долга субъектов квазигосударственного сектора в порядке, определенном Правительством Республики Казахстан;</w:t>
      </w:r>
    </w:p>
    <w:p w:rsidR="00711753" w:rsidRDefault="0071175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11753">
        <w:rPr>
          <w:bCs/>
          <w:sz w:val="28"/>
          <w:szCs w:val="28"/>
          <w:lang w:val="ru-RU"/>
        </w:rPr>
        <w:t>882) определение порядка привлечения займов от имени Правительства Республики Казахстан путем заключения договора займа, а также использование средств займа;</w:t>
      </w:r>
    </w:p>
    <w:p w:rsidR="00711753" w:rsidRDefault="001229B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229B8">
        <w:rPr>
          <w:bCs/>
          <w:sz w:val="28"/>
          <w:szCs w:val="28"/>
          <w:lang w:val="ru-RU"/>
        </w:rPr>
        <w:t>883) создание по решению Правительства Республики Казахстан государственной исламской специальной финансовой компании;</w:t>
      </w:r>
    </w:p>
    <w:p w:rsidR="001229B8" w:rsidRDefault="001229B8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229B8">
        <w:rPr>
          <w:bCs/>
          <w:sz w:val="28"/>
          <w:szCs w:val="28"/>
          <w:lang w:val="ru-RU"/>
        </w:rPr>
        <w:t>884) осуществление погашения и обслуживания долга Правительства Республики Казахстан, покупка выпущенных им государственных ценных бумаг на организованном рынке ценных бумаг за счет бюджетных средств, предусмотренных законом о республиканском бюджете, через Национальный Банк Республики Казахстан;</w:t>
      </w:r>
    </w:p>
    <w:p w:rsidR="001229B8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885) согласование </w:t>
      </w:r>
      <w:r w:rsidRPr="00E5430B">
        <w:rPr>
          <w:bCs/>
          <w:sz w:val="28"/>
          <w:szCs w:val="28"/>
          <w:lang w:val="ru-RU"/>
        </w:rPr>
        <w:t>перечня целей заимствований местными исполнительными органами областей, городов республиканского значения, столицы определяемого центральным уполномоченным органом по бюджетной политике в области государственного и гарантированного государством долга;</w:t>
      </w:r>
    </w:p>
    <w:p w:rsidR="00E5430B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5430B">
        <w:rPr>
          <w:bCs/>
          <w:sz w:val="28"/>
          <w:szCs w:val="28"/>
          <w:lang w:val="ru-RU"/>
        </w:rPr>
        <w:t>886) определение порядка погашения и обслуживания долга местных исполнительных органов;</w:t>
      </w:r>
    </w:p>
    <w:p w:rsidR="00E5430B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5430B">
        <w:rPr>
          <w:bCs/>
          <w:sz w:val="28"/>
          <w:szCs w:val="28"/>
          <w:lang w:val="ru-RU"/>
        </w:rPr>
        <w:t xml:space="preserve">887) </w:t>
      </w:r>
      <w:r w:rsidR="0078288A" w:rsidRPr="0078288A">
        <w:rPr>
          <w:bCs/>
          <w:sz w:val="28"/>
          <w:szCs w:val="28"/>
          <w:lang w:val="ru-RU"/>
        </w:rPr>
        <w:t>определение порядка предоставления поручительства государства, а также формы договора поручительства государства по согласованию с центральным уполномоченны</w:t>
      </w:r>
      <w:r w:rsidR="0078288A">
        <w:rPr>
          <w:bCs/>
          <w:sz w:val="28"/>
          <w:szCs w:val="28"/>
          <w:lang w:val="ru-RU"/>
        </w:rPr>
        <w:t>м органом по бюджетной политике</w:t>
      </w:r>
      <w:r w:rsidRPr="00E5430B">
        <w:rPr>
          <w:bCs/>
          <w:sz w:val="28"/>
          <w:szCs w:val="28"/>
          <w:lang w:val="ru-RU"/>
        </w:rPr>
        <w:t>;</w:t>
      </w:r>
    </w:p>
    <w:p w:rsidR="00E5430B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5430B">
        <w:rPr>
          <w:bCs/>
          <w:sz w:val="28"/>
          <w:szCs w:val="28"/>
          <w:lang w:val="ru-RU"/>
        </w:rPr>
        <w:t xml:space="preserve">888) </w:t>
      </w:r>
      <w:r w:rsidR="00782717" w:rsidRPr="00782717">
        <w:rPr>
          <w:bCs/>
          <w:sz w:val="28"/>
          <w:szCs w:val="28"/>
          <w:lang w:val="ru-RU"/>
        </w:rPr>
        <w:t>определение порядка исполнения государственных обязательств по проектам государственно-частного партнерства, в том числе компенсации инвестиционных затрат по проектам государственно-частного партнерства, компенсации операционных затрат по проектам государственно-частного партнерства, вознаграждения за осуществление управления объектом государственно-частного партнерства, находящимся в государственной собственности, софинансирования, гарантии потребления государством определенного объема товаров, работ и услуг, производимых в ходе реализации проекта государственно-частного партнерства, а также арендной платы за пользование объектом государственно-частного партнерства и платы за доступность по согласованию с центральным уполномоченны</w:t>
      </w:r>
      <w:r w:rsidR="00782717">
        <w:rPr>
          <w:bCs/>
          <w:sz w:val="28"/>
          <w:szCs w:val="28"/>
          <w:lang w:val="ru-RU"/>
        </w:rPr>
        <w:t>м органом по бюджетной политике</w:t>
      </w:r>
      <w:r w:rsidRPr="00E5430B">
        <w:rPr>
          <w:bCs/>
          <w:sz w:val="28"/>
          <w:szCs w:val="28"/>
          <w:lang w:val="ru-RU"/>
        </w:rPr>
        <w:t>;</w:t>
      </w:r>
    </w:p>
    <w:p w:rsidR="00E5430B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5430B">
        <w:rPr>
          <w:bCs/>
          <w:sz w:val="28"/>
          <w:szCs w:val="28"/>
          <w:lang w:val="ru-RU"/>
        </w:rPr>
        <w:t>889) определение порядка отбора инвестиционных проектов для предоставления государственных гарантий</w:t>
      </w:r>
      <w:r w:rsidR="00F52F2A">
        <w:rPr>
          <w:bCs/>
          <w:sz w:val="28"/>
          <w:szCs w:val="28"/>
          <w:lang w:val="ru-RU"/>
        </w:rPr>
        <w:t>,</w:t>
      </w:r>
      <w:r w:rsidRPr="00E5430B">
        <w:rPr>
          <w:bCs/>
          <w:sz w:val="28"/>
          <w:szCs w:val="28"/>
          <w:lang w:val="ru-RU"/>
        </w:rPr>
        <w:t xml:space="preserve"> осуществля</w:t>
      </w:r>
      <w:r>
        <w:rPr>
          <w:bCs/>
          <w:sz w:val="28"/>
          <w:szCs w:val="28"/>
          <w:lang w:val="ru-RU"/>
        </w:rPr>
        <w:t>е</w:t>
      </w:r>
      <w:r w:rsidRPr="00E5430B">
        <w:rPr>
          <w:bCs/>
          <w:sz w:val="28"/>
          <w:szCs w:val="28"/>
          <w:lang w:val="ru-RU"/>
        </w:rPr>
        <w:t>мого центральным уполномоченным органом по бюджетной политике;</w:t>
      </w:r>
    </w:p>
    <w:p w:rsidR="00E5430B" w:rsidRDefault="0041028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10286">
        <w:rPr>
          <w:bCs/>
          <w:sz w:val="28"/>
          <w:szCs w:val="28"/>
          <w:lang w:val="ru-RU"/>
        </w:rPr>
        <w:t>890) согласование правил представления в реестр государственного имущества дополнительных сведений об имуществе автономных организаций образования, полученном за счет реализации бюджетных инвестиций, направленных на финансирование инвестиционных затрат автономных организаций образования, а также переданном государством в собственность автономных организаций образования, утверждаемых попечительским советом автономной организа</w:t>
      </w:r>
      <w:r>
        <w:rPr>
          <w:bCs/>
          <w:sz w:val="28"/>
          <w:szCs w:val="28"/>
          <w:lang w:val="ru-RU"/>
        </w:rPr>
        <w:t>ции образования по согласованию</w:t>
      </w:r>
      <w:r w:rsidR="00E5430B" w:rsidRPr="00E5430B">
        <w:rPr>
          <w:bCs/>
          <w:sz w:val="28"/>
          <w:szCs w:val="28"/>
          <w:lang w:val="ru-RU"/>
        </w:rPr>
        <w:t>;</w:t>
      </w:r>
    </w:p>
    <w:p w:rsidR="00E5430B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5430B">
        <w:rPr>
          <w:bCs/>
          <w:sz w:val="28"/>
          <w:szCs w:val="28"/>
          <w:lang w:val="ru-RU"/>
        </w:rPr>
        <w:lastRenderedPageBreak/>
        <w:t>891) осуществление предоставления государственной гарантии на основании постановления Правительства Республики Казахстан;</w:t>
      </w:r>
    </w:p>
    <w:p w:rsidR="00E5430B" w:rsidRDefault="00E5430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5430B">
        <w:rPr>
          <w:bCs/>
          <w:sz w:val="28"/>
          <w:szCs w:val="28"/>
          <w:lang w:val="ru-RU"/>
        </w:rPr>
        <w:t>892) осуществление мониторинга гарантированного государством долга и управление им;</w:t>
      </w:r>
    </w:p>
    <w:p w:rsidR="00E5430B" w:rsidRDefault="009B0A4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B0A4C">
        <w:rPr>
          <w:bCs/>
          <w:sz w:val="28"/>
          <w:szCs w:val="28"/>
          <w:lang w:val="ru-RU"/>
        </w:rPr>
        <w:t xml:space="preserve">893) определение порядка </w:t>
      </w:r>
      <w:r w:rsidR="006479DE" w:rsidRPr="006479DE">
        <w:rPr>
          <w:bCs/>
          <w:sz w:val="28"/>
          <w:szCs w:val="28"/>
          <w:lang w:val="ru-RU"/>
        </w:rPr>
        <w:t xml:space="preserve">осуществления </w:t>
      </w:r>
      <w:r w:rsidRPr="009B0A4C">
        <w:rPr>
          <w:bCs/>
          <w:sz w:val="28"/>
          <w:szCs w:val="28"/>
          <w:lang w:val="ru-RU"/>
        </w:rPr>
        <w:t>мониторинга финансового состояния заемщика, получившего гарантированный государством заем, контроля за использованием средств гарантированного государством займа по согласованию с центральным уполномоченным органом по бюджетной политике;</w:t>
      </w:r>
    </w:p>
    <w:p w:rsidR="009B0A4C" w:rsidRDefault="003B68DA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3B68DA">
        <w:rPr>
          <w:bCs/>
          <w:sz w:val="28"/>
          <w:szCs w:val="28"/>
          <w:lang w:val="ru-RU"/>
        </w:rPr>
        <w:t>894) определение порядка и формы предоставления государственных гарантий по поддержке экспорта;</w:t>
      </w:r>
    </w:p>
    <w:p w:rsidR="003B68DA" w:rsidRDefault="000A127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A127C">
        <w:rPr>
          <w:bCs/>
          <w:sz w:val="28"/>
          <w:szCs w:val="28"/>
          <w:lang w:val="ru-RU"/>
        </w:rPr>
        <w:t xml:space="preserve">895) </w:t>
      </w:r>
      <w:r w:rsidR="00864040" w:rsidRPr="00864040">
        <w:rPr>
          <w:bCs/>
          <w:sz w:val="28"/>
          <w:szCs w:val="28"/>
          <w:lang w:val="ru-RU"/>
        </w:rPr>
        <w:t>согласование порядка представления в реестр государственного имущества дополнительных сведений об имуществе автономных организаций образования, полученном за счет реализации бюджетных инвестиций, направленных на финансирование инвестиционных затрат автономных организаций образования, а также переданном государством в собственность автономных организаций образования, утверждаемого «Назарбаев Университет», «Назарбаев Интеллектуа</w:t>
      </w:r>
      <w:r w:rsidR="00864040">
        <w:rPr>
          <w:bCs/>
          <w:sz w:val="28"/>
          <w:szCs w:val="28"/>
          <w:lang w:val="ru-RU"/>
        </w:rPr>
        <w:t>льные школы» и «Назарбаев Фонд»</w:t>
      </w:r>
      <w:r w:rsidRPr="000A127C">
        <w:rPr>
          <w:bCs/>
          <w:sz w:val="28"/>
          <w:szCs w:val="28"/>
          <w:lang w:val="ru-RU"/>
        </w:rPr>
        <w:t>;</w:t>
      </w:r>
    </w:p>
    <w:p w:rsidR="000A127C" w:rsidRDefault="000A127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A127C">
        <w:rPr>
          <w:bCs/>
          <w:sz w:val="28"/>
          <w:szCs w:val="28"/>
          <w:lang w:val="ru-RU"/>
        </w:rPr>
        <w:t xml:space="preserve">896) осуществление </w:t>
      </w:r>
      <w:proofErr w:type="gramStart"/>
      <w:r w:rsidRPr="000A127C">
        <w:rPr>
          <w:bCs/>
          <w:sz w:val="28"/>
          <w:szCs w:val="28"/>
          <w:lang w:val="ru-RU"/>
        </w:rPr>
        <w:t>мониторинга</w:t>
      </w:r>
      <w:proofErr w:type="gramEnd"/>
      <w:r w:rsidRPr="000A127C">
        <w:rPr>
          <w:bCs/>
          <w:sz w:val="28"/>
          <w:szCs w:val="28"/>
          <w:lang w:val="ru-RU"/>
        </w:rPr>
        <w:t xml:space="preserve"> гарантированного государством обязательства по поддержке экспорта;</w:t>
      </w:r>
    </w:p>
    <w:p w:rsidR="000A127C" w:rsidRDefault="000A127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897</w:t>
      </w:r>
      <w:r w:rsidRPr="000A127C">
        <w:rPr>
          <w:bCs/>
          <w:sz w:val="28"/>
          <w:szCs w:val="28"/>
          <w:lang w:val="ru-RU"/>
        </w:rPr>
        <w:t xml:space="preserve">) определение порядка </w:t>
      </w:r>
      <w:r w:rsidR="00733558" w:rsidRPr="00733558">
        <w:rPr>
          <w:bCs/>
          <w:sz w:val="28"/>
          <w:szCs w:val="28"/>
          <w:lang w:val="ru-RU"/>
        </w:rPr>
        <w:t xml:space="preserve">осуществления </w:t>
      </w:r>
      <w:r w:rsidRPr="000A127C">
        <w:rPr>
          <w:bCs/>
          <w:sz w:val="28"/>
          <w:szCs w:val="28"/>
          <w:lang w:val="ru-RU"/>
        </w:rPr>
        <w:t>мониторинга долга по поручительству государства;</w:t>
      </w:r>
    </w:p>
    <w:p w:rsidR="000A127C" w:rsidRDefault="00FD1C79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D1C79">
        <w:rPr>
          <w:bCs/>
          <w:sz w:val="28"/>
          <w:szCs w:val="28"/>
          <w:lang w:val="ru-RU"/>
        </w:rPr>
        <w:t>898) определение порядка возврата в республиканский бюджет средств, выделенных на исполнение обязательств по поручительству государства;</w:t>
      </w:r>
    </w:p>
    <w:p w:rsidR="00FD1C79" w:rsidRDefault="00191960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91960">
        <w:rPr>
          <w:bCs/>
          <w:sz w:val="28"/>
          <w:szCs w:val="28"/>
          <w:lang w:val="ru-RU"/>
        </w:rPr>
        <w:t xml:space="preserve">899) осуществление мониторинга и контроля </w:t>
      </w:r>
      <w:proofErr w:type="gramStart"/>
      <w:r w:rsidRPr="00191960">
        <w:rPr>
          <w:bCs/>
          <w:sz w:val="28"/>
          <w:szCs w:val="28"/>
          <w:lang w:val="ru-RU"/>
        </w:rPr>
        <w:t>за долгом субъектов</w:t>
      </w:r>
      <w:proofErr w:type="gramEnd"/>
      <w:r w:rsidRPr="00191960">
        <w:rPr>
          <w:bCs/>
          <w:sz w:val="28"/>
          <w:szCs w:val="28"/>
          <w:lang w:val="ru-RU"/>
        </w:rPr>
        <w:t xml:space="preserve"> квазигосударственного сектора в порядке, определяемом Правительством Республики Казахстан;</w:t>
      </w:r>
    </w:p>
    <w:p w:rsidR="00191960" w:rsidRDefault="002F701D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F701D">
        <w:rPr>
          <w:bCs/>
          <w:sz w:val="28"/>
          <w:szCs w:val="28"/>
          <w:lang w:val="ru-RU"/>
        </w:rPr>
        <w:t>900) предоставление результатов мониторинга в центральный уполномоченный орган по бюджетной политике;</w:t>
      </w:r>
    </w:p>
    <w:p w:rsidR="002F701D" w:rsidRDefault="002F701D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F701D">
        <w:rPr>
          <w:bCs/>
          <w:sz w:val="28"/>
          <w:szCs w:val="28"/>
          <w:lang w:val="ru-RU"/>
        </w:rPr>
        <w:t>901) формирование отчетов о принятых государственных обязательствах по проектам государственно-частного партнерства;</w:t>
      </w:r>
    </w:p>
    <w:p w:rsidR="002F701D" w:rsidRDefault="00CA3F9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A3F97">
        <w:rPr>
          <w:bCs/>
          <w:sz w:val="28"/>
          <w:szCs w:val="28"/>
          <w:lang w:val="ru-RU"/>
        </w:rPr>
        <w:t>902) согласование порядка планирования и реализации государственных инвестиционных проектов, за исключением государственных инвестиционных проектов специальных государственных органов, осуществляющих разведывательную и контрразведывательную деятельность, а также направленных на финансирование инвестиционных затрат автономных организаций образования, определяемого центральным уполномоченным органом по бюджетной политике;</w:t>
      </w:r>
    </w:p>
    <w:p w:rsidR="00CA3F97" w:rsidRDefault="00CA3F9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A3F97">
        <w:rPr>
          <w:bCs/>
          <w:sz w:val="28"/>
          <w:szCs w:val="28"/>
          <w:lang w:val="ru-RU"/>
        </w:rPr>
        <w:t>903) согласование порядка планирования и реализации бюджетных инвестиций специальных государственных органов, осуществляющих разведывательную и контрразведывательную деятельность, определяемых специальными государственными органами, осуществляющими разведывательную и контрразведывательную деятельность;</w:t>
      </w:r>
    </w:p>
    <w:p w:rsidR="00CA3F97" w:rsidRDefault="00523D0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3D06">
        <w:rPr>
          <w:bCs/>
          <w:sz w:val="28"/>
          <w:szCs w:val="28"/>
          <w:lang w:val="ru-RU"/>
        </w:rPr>
        <w:lastRenderedPageBreak/>
        <w:t>904) согласование порядка планирования и реализации бюджетных инвестиций, направленных на финансирование инвестиционных затрат автономных организаций образования, определяемого органом управления автономных организаций образования;</w:t>
      </w:r>
    </w:p>
    <w:p w:rsidR="00523D06" w:rsidRDefault="00523D06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23D06">
        <w:rPr>
          <w:bCs/>
          <w:sz w:val="28"/>
          <w:szCs w:val="28"/>
          <w:lang w:val="ru-RU"/>
        </w:rPr>
        <w:t>905) определение государственных инвестиционных проектов для включения в проект республиканского бюджета на основании портфеля государственных инвестиционных проектов, формируемого в соответствии с пунктом 3 статьи 149 Бюджетного кодекса Республики Казахстан;</w:t>
      </w:r>
    </w:p>
    <w:p w:rsidR="00523D06" w:rsidRDefault="0025591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55912">
        <w:rPr>
          <w:bCs/>
          <w:sz w:val="28"/>
          <w:szCs w:val="28"/>
          <w:lang w:val="ru-RU"/>
        </w:rPr>
        <w:t>906) согласование порядка разработки или корректировки, проведения необходимых экспертиз инвестиционного предложения, технико-экономического обоснования, финансово-экономического обоснования государственного инвестиционного проекта, формирования портфеля государственных инвес</w:t>
      </w:r>
      <w:r>
        <w:rPr>
          <w:bCs/>
          <w:sz w:val="28"/>
          <w:szCs w:val="28"/>
          <w:lang w:val="ru-RU"/>
        </w:rPr>
        <w:t xml:space="preserve">тиционных проектов и </w:t>
      </w:r>
      <w:r w:rsidRPr="00255912">
        <w:rPr>
          <w:bCs/>
          <w:sz w:val="28"/>
          <w:szCs w:val="28"/>
          <w:lang w:val="ru-RU"/>
        </w:rPr>
        <w:t>определения государственных инвестиционных проектов определяемого центральным уполномоченным органом по бюджетной политике в области государственных инвестиционных проектов;</w:t>
      </w:r>
    </w:p>
    <w:p w:rsidR="00255912" w:rsidRDefault="00255912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255912">
        <w:rPr>
          <w:bCs/>
          <w:sz w:val="28"/>
          <w:szCs w:val="28"/>
          <w:lang w:val="ru-RU"/>
        </w:rPr>
        <w:t>907) согласование порядка планирования и реализации государственных инвестиционных проектов, предусматривающих создание и развитие объектов информатизации, определяемого уполномоченным органом в сфере информатизации;</w:t>
      </w:r>
    </w:p>
    <w:p w:rsidR="00255912" w:rsidRDefault="005975CF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75CF">
        <w:rPr>
          <w:bCs/>
          <w:sz w:val="28"/>
          <w:szCs w:val="28"/>
          <w:lang w:val="ru-RU"/>
        </w:rPr>
        <w:t>908) согласование порядка корректировки утвержденных (уточненных) параметров государственных инвестиционных проектов, определяемого центральным уполномоченным органом по бюджетной политике, в связи с корректировкой инвестиционного предложения, технико-экономического обоснования и финансово-экономического обоснования;</w:t>
      </w:r>
    </w:p>
    <w:p w:rsidR="005975CF" w:rsidRDefault="005975CF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75CF">
        <w:rPr>
          <w:bCs/>
          <w:sz w:val="28"/>
          <w:szCs w:val="28"/>
          <w:lang w:val="ru-RU"/>
        </w:rPr>
        <w:t>909) согласование порядка корректировки утвержденных (уточненных) параметров государственных инвестиционных проектов, определяемого уполномоченным органом в сфере информатизации, в связи с корректировкой технического задания по проектам создания и развития объектов информатизации;</w:t>
      </w:r>
    </w:p>
    <w:p w:rsidR="005975CF" w:rsidRDefault="005975CF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75CF">
        <w:rPr>
          <w:bCs/>
          <w:sz w:val="28"/>
          <w:szCs w:val="28"/>
          <w:lang w:val="ru-RU"/>
        </w:rPr>
        <w:t xml:space="preserve">910) определение порядка </w:t>
      </w:r>
      <w:r w:rsidR="008A0F61" w:rsidRPr="008A0F61">
        <w:rPr>
          <w:bCs/>
          <w:sz w:val="28"/>
          <w:szCs w:val="28"/>
          <w:lang w:val="ru-RU"/>
        </w:rPr>
        <w:t xml:space="preserve">осуществления </w:t>
      </w:r>
      <w:r w:rsidRPr="005975CF">
        <w:rPr>
          <w:bCs/>
          <w:sz w:val="28"/>
          <w:szCs w:val="28"/>
          <w:lang w:val="ru-RU"/>
        </w:rPr>
        <w:t>мониторинга достижения конечных результатов, предусмотренных паспортами бюджетных программ развития и документацией государственных инвестиционных проектов, осуществляемых администраторами бюджетных программ в течение трех лет после завершения проектов, совместно с центральным уполномоченным органом по бюджетной политике;</w:t>
      </w:r>
    </w:p>
    <w:p w:rsidR="005975CF" w:rsidRDefault="005975CF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75CF">
        <w:rPr>
          <w:bCs/>
          <w:sz w:val="28"/>
          <w:szCs w:val="28"/>
          <w:lang w:val="ru-RU"/>
        </w:rPr>
        <w:t>911) определение порядка и сроков представления отчетности и формы, а также требования к предоставляемой информации о ходе и результатах реализации государственных инвестиционных проектов совместно с центральным уполномоченным органом по бюджетной политике;</w:t>
      </w:r>
    </w:p>
    <w:p w:rsidR="005975CF" w:rsidRDefault="00730EEA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30EEA">
        <w:rPr>
          <w:bCs/>
          <w:sz w:val="28"/>
          <w:szCs w:val="28"/>
          <w:lang w:val="ru-RU"/>
        </w:rPr>
        <w:t>912) согласование порядка проведения оценки реализации государственных инвестиционных проектов, определяемого центральным уполномоченным органом по бюджетной политике, за исключением оценки реализации проектов государственно-частного партнерства;</w:t>
      </w:r>
    </w:p>
    <w:p w:rsidR="00730EEA" w:rsidRDefault="00730EEA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30EEA">
        <w:rPr>
          <w:bCs/>
          <w:sz w:val="28"/>
          <w:szCs w:val="28"/>
          <w:lang w:val="ru-RU"/>
        </w:rPr>
        <w:lastRenderedPageBreak/>
        <w:t>913) определение поверенного (агента) при бюджетном кредитовании из республиканского бюджета в соответствии с законодательством Республики Казахстан о государственных закупках, за исключением финансового агентства;</w:t>
      </w:r>
    </w:p>
    <w:p w:rsidR="00730EEA" w:rsidRDefault="00730EEA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730EEA">
        <w:rPr>
          <w:bCs/>
          <w:sz w:val="28"/>
          <w:szCs w:val="28"/>
          <w:lang w:val="ru-RU"/>
        </w:rPr>
        <w:t>914) определение полномочий поверенного (агента), размера и порядка оплаты вознаграждения за исполнение поверенным (агентом) поручений;</w:t>
      </w:r>
    </w:p>
    <w:p w:rsidR="00730EEA" w:rsidRDefault="00E074A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074AB">
        <w:rPr>
          <w:bCs/>
          <w:sz w:val="28"/>
          <w:szCs w:val="28"/>
          <w:lang w:val="ru-RU"/>
        </w:rPr>
        <w:t>915) определение способов предоставления бюджетного кредита, графика погашения и обслуживания бюджетного кредита, процедур реструктуризации бюджетного кредита и замены заемщика, условий исковой давности, условий перевода долга по бюджетному кредиту, прекращения требований кредиторов и прекращения гарантии по бюджетным кредитам, процедур контроля по бюджетным кредитам;</w:t>
      </w:r>
    </w:p>
    <w:p w:rsidR="00E074AB" w:rsidRDefault="00E074AB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E074AB">
        <w:rPr>
          <w:bCs/>
          <w:sz w:val="28"/>
          <w:szCs w:val="28"/>
          <w:lang w:val="ru-RU"/>
        </w:rPr>
        <w:t>916) определение порядка признания бюджетных кредитов безнадежными к взысканию;</w:t>
      </w:r>
    </w:p>
    <w:p w:rsidR="00E074AB" w:rsidRDefault="00F256F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256FC">
        <w:rPr>
          <w:bCs/>
          <w:sz w:val="28"/>
          <w:szCs w:val="28"/>
          <w:lang w:val="ru-RU"/>
        </w:rPr>
        <w:t>917) принятие решения о прекращении требований кредитора по государственным образовательным и студенческим кредитам в случае смерти заемщика либо объявления его умершим на основании данных поверенного (агента);</w:t>
      </w:r>
    </w:p>
    <w:p w:rsidR="00F256FC" w:rsidRDefault="00F256F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256FC">
        <w:rPr>
          <w:bCs/>
          <w:sz w:val="28"/>
          <w:szCs w:val="28"/>
          <w:lang w:val="ru-RU"/>
        </w:rPr>
        <w:t>918) установление порядка обязательной регистрации, учета и мониторинга бюджетных кредитов;</w:t>
      </w:r>
    </w:p>
    <w:p w:rsidR="00F256FC" w:rsidRDefault="004B052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4B0523">
        <w:rPr>
          <w:bCs/>
          <w:sz w:val="28"/>
          <w:szCs w:val="28"/>
          <w:lang w:val="ru-RU"/>
        </w:rPr>
        <w:t>919) установление порядка предоставления форм информации заемщиками, поверенными (агентами), конечными заемщиками;</w:t>
      </w:r>
    </w:p>
    <w:p w:rsidR="004B0523" w:rsidRDefault="00C6573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6573C">
        <w:rPr>
          <w:bCs/>
          <w:sz w:val="28"/>
          <w:szCs w:val="28"/>
          <w:lang w:val="ru-RU"/>
        </w:rPr>
        <w:t>920) определение порядка, сроков и форм представления отчетности, а также требований к предоставляемой информации о ходе и результатах использования связанных грантов совместно с центральным уполномоченным органом по бюджетной политике;</w:t>
      </w:r>
    </w:p>
    <w:p w:rsidR="00C6573C" w:rsidRDefault="0011692F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1692F">
        <w:rPr>
          <w:bCs/>
          <w:sz w:val="28"/>
          <w:szCs w:val="28"/>
          <w:lang w:val="ru-RU"/>
        </w:rPr>
        <w:t>921) определение порядка оценки использования связанных грантов с центральным уполномоченным органом по бюджетной политике;</w:t>
      </w:r>
    </w:p>
    <w:p w:rsidR="0011692F" w:rsidRDefault="00C35BF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C35BFE">
        <w:rPr>
          <w:bCs/>
          <w:sz w:val="28"/>
          <w:szCs w:val="28"/>
          <w:lang w:val="ru-RU"/>
        </w:rPr>
        <w:t xml:space="preserve">922) </w:t>
      </w:r>
      <w:r w:rsidR="003B6418" w:rsidRPr="003B6418">
        <w:rPr>
          <w:bCs/>
          <w:sz w:val="28"/>
          <w:szCs w:val="28"/>
          <w:lang w:val="ru-RU"/>
        </w:rPr>
        <w:t>утверждение совместно с центральным уполномоченным органом по государственному планированию перечня налоговых поступлений в республиканский бюджет в виде корпоративного подоходного налога от субъектов крупного предпринимательства за исключением поступлений о</w:t>
      </w:r>
      <w:r w:rsidR="003B6418">
        <w:rPr>
          <w:bCs/>
          <w:sz w:val="28"/>
          <w:szCs w:val="28"/>
          <w:lang w:val="ru-RU"/>
        </w:rPr>
        <w:t>т организаций нефтяного сектора</w:t>
      </w:r>
      <w:r w:rsidRPr="00C35BFE">
        <w:rPr>
          <w:bCs/>
          <w:sz w:val="28"/>
          <w:szCs w:val="28"/>
          <w:lang w:val="ru-RU"/>
        </w:rPr>
        <w:t>;</w:t>
      </w:r>
    </w:p>
    <w:p w:rsidR="00C35BFE" w:rsidRDefault="00F61A1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61A17">
        <w:rPr>
          <w:bCs/>
          <w:sz w:val="28"/>
          <w:szCs w:val="28"/>
          <w:lang w:val="ru-RU"/>
        </w:rPr>
        <w:t xml:space="preserve">923) </w:t>
      </w:r>
      <w:r w:rsidR="00661F76" w:rsidRPr="00661F76">
        <w:rPr>
          <w:bCs/>
          <w:sz w:val="28"/>
          <w:szCs w:val="28"/>
          <w:lang w:val="ru-RU"/>
        </w:rPr>
        <w:t>утверждение совместно с центральным уполномоченным органом по государственному планированию перечней налоговых поступлений в областной бюджет, в бюджеты города республиканского значения, столицы, в районный (города областного значения) бюджет в виде корпоративного подоходного налога по нормативам распределения доходов, установленным областным маслихатом в размере не более пятидесяти процентов от поступивших налоговых отчислений, за исключением поступлений от субъектов крупного предпринимательства и поступлений от организаций нефтяного сектора</w:t>
      </w:r>
      <w:r w:rsidRPr="00F61A17">
        <w:rPr>
          <w:bCs/>
          <w:sz w:val="28"/>
          <w:szCs w:val="28"/>
          <w:lang w:val="ru-RU"/>
        </w:rPr>
        <w:t>;</w:t>
      </w:r>
    </w:p>
    <w:p w:rsidR="00F61A17" w:rsidRDefault="00F61A17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F61A17">
        <w:rPr>
          <w:bCs/>
          <w:sz w:val="28"/>
          <w:szCs w:val="28"/>
          <w:lang w:val="ru-RU"/>
        </w:rPr>
        <w:t>924) согласование переутверждений бюджетных программ в случае изменения их объемов финансирования и показателей результатов при уточнении или корректировке бюджета;</w:t>
      </w:r>
    </w:p>
    <w:p w:rsidR="00F61A17" w:rsidRDefault="00591BF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1BFE">
        <w:rPr>
          <w:bCs/>
          <w:sz w:val="28"/>
          <w:szCs w:val="28"/>
          <w:lang w:val="ru-RU"/>
        </w:rPr>
        <w:lastRenderedPageBreak/>
        <w:t>925) согласование порядка составления отчетности об использовании целевого вклада, форм и сроков ее представления, а также требований к предоставляемой информации о ходе и результатах использования целевого вклада, определяемых центральными отраслевыми государственными органами – администраторами бюджетных программ;</w:t>
      </w:r>
    </w:p>
    <w:p w:rsidR="00591BFE" w:rsidRDefault="00591BF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1BFE">
        <w:rPr>
          <w:bCs/>
          <w:sz w:val="28"/>
          <w:szCs w:val="28"/>
          <w:lang w:val="ru-RU"/>
        </w:rPr>
        <w:t>926) согласование порядка составления отчетности об использовании целевого перечисления, форм и сроков ее представления, а также требований к предоставляемой информации о ходе и результатах использования целевого перечисления, определяемых центральными отраслевыми государственными органами – администраторами бюджетных программ;</w:t>
      </w:r>
    </w:p>
    <w:p w:rsidR="00591BFE" w:rsidRDefault="00591BFE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591BFE">
        <w:rPr>
          <w:bCs/>
          <w:sz w:val="28"/>
          <w:szCs w:val="28"/>
          <w:lang w:val="ru-RU"/>
        </w:rPr>
        <w:t>927) согласование порядка финансирования бюджетной программы (подпрограммы), направленной на вложение целевого взноса, устанавливаемого уполномоченным органом в области здравоохранения;</w:t>
      </w:r>
    </w:p>
    <w:p w:rsidR="00591BFE" w:rsidRDefault="00907F9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07F93">
        <w:rPr>
          <w:bCs/>
          <w:sz w:val="28"/>
          <w:szCs w:val="28"/>
          <w:lang w:val="ru-RU"/>
        </w:rPr>
        <w:t>928) определение порядка формирования отчетов об использовании целевого взноса;</w:t>
      </w:r>
    </w:p>
    <w:p w:rsidR="00907F93" w:rsidRDefault="00907F9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07F93">
        <w:rPr>
          <w:bCs/>
          <w:sz w:val="28"/>
          <w:szCs w:val="28"/>
          <w:lang w:val="ru-RU"/>
        </w:rPr>
        <w:t>929) согласование порядка составления отчетности об использовании целевого взноса, форм и сроков ее представления, а также требований к предоставляемой информации о ходе и результатах использования целевого взноса, определяемого уполномоченным органом в области здравоохранения;</w:t>
      </w:r>
    </w:p>
    <w:p w:rsidR="00907F93" w:rsidRDefault="00907F93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07F93">
        <w:rPr>
          <w:bCs/>
          <w:sz w:val="28"/>
          <w:szCs w:val="28"/>
          <w:lang w:val="ru-RU"/>
        </w:rPr>
        <w:t>930) согласование правил субсидирования и выплат субсидий из бюджета на покрытие расходов по погашению, обслуживанию и софинансированию по займам, привлеченным под государственную гарантию, на развитие водохранилищ, каналов и гидротехнических сооружений Республики Казахстан;</w:t>
      </w:r>
    </w:p>
    <w:p w:rsidR="00907F93" w:rsidRDefault="00070CC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70CCC">
        <w:rPr>
          <w:bCs/>
          <w:sz w:val="28"/>
          <w:szCs w:val="28"/>
          <w:lang w:val="ru-RU"/>
        </w:rPr>
        <w:t>931) согласование правил субсидирования и выплат субсидий из бюджета на покрытие расходов по погашению, обслуживанию и софинансированию по займам, привлеченным под государственную гарантию, на развитие водохранилищ, каналов и гидротехнических сооружений Республики Казахстан;</w:t>
      </w:r>
    </w:p>
    <w:p w:rsidR="00070CCC" w:rsidRDefault="00070CC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70CCC">
        <w:rPr>
          <w:bCs/>
          <w:sz w:val="28"/>
          <w:szCs w:val="28"/>
          <w:lang w:val="ru-RU"/>
        </w:rPr>
        <w:t>932) согласование правил планирования и выделения бюджетных средств фонду социального медицинского страхования, формы и сроки представления отчетности по средствам на оказание медицинской помощи;</w:t>
      </w:r>
    </w:p>
    <w:p w:rsidR="00070CCC" w:rsidRDefault="00070CCC" w:rsidP="008E0527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70CCC">
        <w:rPr>
          <w:bCs/>
          <w:sz w:val="28"/>
          <w:szCs w:val="28"/>
          <w:lang w:val="ru-RU"/>
        </w:rPr>
        <w:t>933) согласование правил реализации государственными учреждениями Вооруженных Сил товаров (работ, услуг) и использования денег от их реализации, утверждаемых Министерством обороны Республики Казахстан;</w:t>
      </w:r>
    </w:p>
    <w:p w:rsidR="007B1472" w:rsidRDefault="00070CCC" w:rsidP="0030096B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070CCC">
        <w:rPr>
          <w:bCs/>
          <w:sz w:val="28"/>
          <w:szCs w:val="28"/>
          <w:lang w:val="ru-RU"/>
        </w:rPr>
        <w:t xml:space="preserve">934) </w:t>
      </w:r>
      <w:r w:rsidR="007B1472" w:rsidRPr="007B1472">
        <w:rPr>
          <w:bCs/>
          <w:sz w:val="28"/>
          <w:szCs w:val="28"/>
          <w:lang w:val="ru-RU"/>
        </w:rPr>
        <w:t>ежеквартальное официальное публикование в форме статистической информации сведений о текущем состоянии государственного долга, квазигосударственного долга, гарантированного государством долга, об обязательствах государства по проектам государственно-частного партнерства, о поручительствах государства, суммах денег, выплаченных в счет погашения государственного долга, выданных государственных гарантиях и государственных гарантиях по поддержке экспорта, и суммах денег, выплаченных по гарантиям государства и гарантиям государства по поддержке экспорта, обязательствам государства по проектам государственно-частного партнерства</w:t>
      </w:r>
      <w:r w:rsidR="00DE0E46">
        <w:rPr>
          <w:bCs/>
          <w:sz w:val="28"/>
          <w:szCs w:val="28"/>
          <w:lang w:val="ru-RU"/>
        </w:rPr>
        <w:t>;</w:t>
      </w:r>
    </w:p>
    <w:p w:rsidR="00483A1A" w:rsidRDefault="00DE0E46" w:rsidP="0093226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 xml:space="preserve">935) </w:t>
      </w:r>
      <w:r w:rsidR="00483A1A" w:rsidRPr="00483A1A">
        <w:rPr>
          <w:bCs/>
          <w:sz w:val="28"/>
          <w:szCs w:val="28"/>
          <w:lang w:val="ru-RU"/>
        </w:rPr>
        <w:t>разработка порядка представления отчетности по государственным внешним займам и софинансирования из республиканского бюджета</w:t>
      </w:r>
      <w:r w:rsidR="00483A1A">
        <w:rPr>
          <w:bCs/>
          <w:sz w:val="28"/>
          <w:szCs w:val="28"/>
          <w:lang w:val="ru-RU"/>
        </w:rPr>
        <w:t>;</w:t>
      </w:r>
    </w:p>
    <w:p w:rsidR="002E7B6A" w:rsidRDefault="00483A1A" w:rsidP="0093226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936) </w:t>
      </w:r>
      <w:r w:rsidR="002E7B6A" w:rsidRPr="002E7B6A">
        <w:rPr>
          <w:bCs/>
          <w:sz w:val="28"/>
          <w:szCs w:val="28"/>
          <w:lang w:val="ru-RU"/>
        </w:rPr>
        <w:t>разработка порядка осуществления мониторинга и контроля за долгом субъектов квазигосударственного сектора;</w:t>
      </w:r>
    </w:p>
    <w:p w:rsidR="00974D49" w:rsidRDefault="002E7B6A" w:rsidP="0093226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937) </w:t>
      </w:r>
      <w:r w:rsidR="00974D49" w:rsidRPr="00974D49">
        <w:rPr>
          <w:bCs/>
          <w:sz w:val="28"/>
          <w:szCs w:val="28"/>
          <w:lang w:val="ru-RU"/>
        </w:rPr>
        <w:t>разработка порядка выпуска, размещения, обращения, обслуживания и погашения государственных казначейских обязательств, выпускаемых Правительством Республики Казахстан на внутреннем рынке;</w:t>
      </w:r>
    </w:p>
    <w:p w:rsidR="00974D49" w:rsidRDefault="00974D49" w:rsidP="0093226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938) </w:t>
      </w:r>
      <w:r w:rsidRPr="00974D49">
        <w:rPr>
          <w:bCs/>
          <w:sz w:val="28"/>
          <w:szCs w:val="28"/>
          <w:lang w:val="ru-RU"/>
        </w:rPr>
        <w:t>разработка порядка выпуска, размещения, обращения, обслуживания и погашения государственных «зеленых» облигаций;</w:t>
      </w:r>
    </w:p>
    <w:p w:rsidR="00330EAD" w:rsidRDefault="00974D49" w:rsidP="00932265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939) </w:t>
      </w:r>
      <w:r w:rsidR="00330EAD" w:rsidRPr="00330EAD">
        <w:rPr>
          <w:bCs/>
          <w:sz w:val="28"/>
          <w:szCs w:val="28"/>
          <w:lang w:val="ru-RU"/>
        </w:rPr>
        <w:t>осуществление иных функций, предусмотренных законодательством Республики Казахстан.</w:t>
      </w:r>
      <w:r w:rsidR="00D738A5">
        <w:rPr>
          <w:bCs/>
          <w:sz w:val="28"/>
          <w:szCs w:val="28"/>
          <w:lang w:val="ru-RU"/>
        </w:rPr>
        <w:t>»</w:t>
      </w:r>
      <w:r w:rsidR="00581916">
        <w:rPr>
          <w:bCs/>
          <w:sz w:val="28"/>
          <w:szCs w:val="28"/>
          <w:lang w:val="ru-RU"/>
        </w:rPr>
        <w:t>;</w:t>
      </w:r>
    </w:p>
    <w:p w:rsidR="009F6547" w:rsidRDefault="009F6547" w:rsidP="00B83D42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F6547">
        <w:rPr>
          <w:bCs/>
          <w:sz w:val="28"/>
          <w:szCs w:val="28"/>
          <w:lang w:val="ru-RU"/>
        </w:rPr>
        <w:t>в перечне территориальных органов, находящихся в ведении Министерства финансов Республики Казахстан и территориальных подразделений его ведомств</w:t>
      </w:r>
      <w:r>
        <w:rPr>
          <w:bCs/>
          <w:sz w:val="28"/>
          <w:szCs w:val="28"/>
          <w:lang w:val="ru-RU"/>
        </w:rPr>
        <w:t>:</w:t>
      </w:r>
    </w:p>
    <w:p w:rsidR="00E327D5" w:rsidRDefault="00B83D42" w:rsidP="00B83D42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Перечень</w:t>
      </w:r>
      <w:r w:rsidR="006B5981" w:rsidRPr="006B5981">
        <w:rPr>
          <w:bCs/>
          <w:sz w:val="28"/>
          <w:szCs w:val="28"/>
          <w:lang w:val="ru-RU"/>
        </w:rPr>
        <w:t xml:space="preserve"> республиканских государственных учреждений – территориальных органов Комитета казначейства Министерства финансов Республики Казахстан</w:t>
      </w:r>
      <w:r w:rsidR="00497149">
        <w:rPr>
          <w:bCs/>
          <w:sz w:val="28"/>
          <w:szCs w:val="28"/>
          <w:lang w:val="ru-RU"/>
        </w:rPr>
        <w:t xml:space="preserve"> </w:t>
      </w:r>
      <w:r w:rsidR="006B5981">
        <w:rPr>
          <w:bCs/>
          <w:sz w:val="28"/>
          <w:szCs w:val="28"/>
          <w:lang w:val="ru-RU"/>
        </w:rPr>
        <w:t xml:space="preserve">изложить в </w:t>
      </w:r>
      <w:r>
        <w:rPr>
          <w:bCs/>
          <w:sz w:val="28"/>
          <w:szCs w:val="28"/>
          <w:lang w:val="ru-RU"/>
        </w:rPr>
        <w:t>новой</w:t>
      </w:r>
      <w:r w:rsidR="006B5981">
        <w:rPr>
          <w:bCs/>
          <w:sz w:val="28"/>
          <w:szCs w:val="28"/>
          <w:lang w:val="ru-RU"/>
        </w:rPr>
        <w:t xml:space="preserve"> редакции</w:t>
      </w:r>
      <w:r>
        <w:rPr>
          <w:bCs/>
          <w:sz w:val="28"/>
          <w:szCs w:val="28"/>
          <w:lang w:val="ru-RU"/>
        </w:rPr>
        <w:t xml:space="preserve"> согласно приложению к настоящему постановлению.</w:t>
      </w:r>
    </w:p>
    <w:p w:rsidR="008E0527" w:rsidRPr="00E1284C" w:rsidRDefault="003C36BD" w:rsidP="009523E5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675E47" w:rsidRPr="00254202">
        <w:rPr>
          <w:sz w:val="28"/>
          <w:szCs w:val="28"/>
          <w:lang w:val="ru-RU"/>
        </w:rPr>
        <w:t xml:space="preserve">. </w:t>
      </w:r>
      <w:r w:rsidR="0067010F" w:rsidRPr="00254202">
        <w:rPr>
          <w:sz w:val="28"/>
          <w:szCs w:val="28"/>
          <w:lang w:val="ru-RU"/>
        </w:rPr>
        <w:t>Настоящее постановление вводится в действие по истечении деся</w:t>
      </w:r>
      <w:r w:rsidR="00B745ED" w:rsidRPr="00254202">
        <w:rPr>
          <w:sz w:val="28"/>
          <w:szCs w:val="28"/>
          <w:lang w:val="ru-RU"/>
        </w:rPr>
        <w:t>ти календарных дней после дня его</w:t>
      </w:r>
      <w:r w:rsidR="0067010F" w:rsidRPr="00254202">
        <w:rPr>
          <w:sz w:val="28"/>
          <w:szCs w:val="28"/>
          <w:lang w:val="ru-RU"/>
        </w:rPr>
        <w:t xml:space="preserve"> первого официального опубликования</w:t>
      </w:r>
      <w:r w:rsidR="009523E5">
        <w:rPr>
          <w:sz w:val="28"/>
          <w:szCs w:val="28"/>
          <w:lang w:val="ru-RU"/>
        </w:rPr>
        <w:t>.</w:t>
      </w:r>
    </w:p>
    <w:p w:rsidR="00675E47" w:rsidRPr="00254202" w:rsidRDefault="00675E47" w:rsidP="00675E47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bookmarkEnd w:id="2"/>
    <w:p w:rsidR="00675E47" w:rsidRPr="00254202" w:rsidRDefault="00675E47" w:rsidP="00675E47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675E47" w:rsidRPr="00254202" w:rsidRDefault="00675E47" w:rsidP="00675E47">
      <w:pPr>
        <w:shd w:val="clear" w:color="auto" w:fill="FFFFFF"/>
        <w:tabs>
          <w:tab w:val="left" w:pos="426"/>
        </w:tabs>
        <w:spacing w:after="0" w:line="240" w:lineRule="auto"/>
        <w:ind w:right="-2" w:firstLine="709"/>
        <w:jc w:val="both"/>
        <w:rPr>
          <w:rFonts w:eastAsia="Consolas"/>
          <w:b/>
          <w:sz w:val="28"/>
          <w:szCs w:val="28"/>
          <w:lang w:val="ru-RU"/>
        </w:rPr>
      </w:pPr>
      <w:r w:rsidRPr="00254202">
        <w:rPr>
          <w:rFonts w:eastAsia="Consolas"/>
          <w:b/>
          <w:sz w:val="28"/>
          <w:szCs w:val="28"/>
          <w:lang w:val="ru-RU"/>
        </w:rPr>
        <w:t>Премьер-Министр</w:t>
      </w:r>
    </w:p>
    <w:p w:rsidR="00CE3758" w:rsidRPr="00AC27C4" w:rsidRDefault="00675E47" w:rsidP="00AC27C4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eastAsia="Consolas"/>
          <w:b/>
          <w:sz w:val="28"/>
          <w:szCs w:val="28"/>
          <w:lang w:val="ru-RU"/>
        </w:rPr>
      </w:pPr>
      <w:r w:rsidRPr="00254202">
        <w:rPr>
          <w:rFonts w:eastAsia="Consolas"/>
          <w:b/>
          <w:sz w:val="28"/>
          <w:szCs w:val="28"/>
          <w:lang w:val="ru-RU"/>
        </w:rPr>
        <w:t xml:space="preserve">      Республики Казахстан</w:t>
      </w:r>
      <w:r w:rsidRPr="00254202">
        <w:rPr>
          <w:rFonts w:eastAsia="Consolas"/>
          <w:sz w:val="28"/>
          <w:szCs w:val="28"/>
          <w:lang w:val="ru-RU"/>
        </w:rPr>
        <w:tab/>
      </w:r>
      <w:r w:rsidRPr="00254202">
        <w:rPr>
          <w:rFonts w:eastAsia="Consolas"/>
          <w:sz w:val="28"/>
          <w:szCs w:val="28"/>
          <w:lang w:val="ru-RU"/>
        </w:rPr>
        <w:tab/>
      </w:r>
      <w:r w:rsidRPr="00254202">
        <w:rPr>
          <w:rFonts w:eastAsia="Consolas"/>
          <w:sz w:val="28"/>
          <w:szCs w:val="28"/>
          <w:lang w:val="ru-RU"/>
        </w:rPr>
        <w:tab/>
      </w:r>
      <w:r w:rsidRPr="00254202">
        <w:rPr>
          <w:rFonts w:eastAsia="Consolas"/>
          <w:sz w:val="28"/>
          <w:szCs w:val="28"/>
          <w:lang w:val="ru-RU"/>
        </w:rPr>
        <w:tab/>
      </w:r>
      <w:r w:rsidRPr="00254202">
        <w:rPr>
          <w:rFonts w:eastAsia="Consolas"/>
          <w:sz w:val="28"/>
          <w:szCs w:val="28"/>
          <w:lang w:val="ru-RU"/>
        </w:rPr>
        <w:tab/>
        <w:t xml:space="preserve">     </w:t>
      </w:r>
      <w:r w:rsidRPr="00254202">
        <w:rPr>
          <w:rFonts w:eastAsia="Consolas"/>
          <w:sz w:val="28"/>
          <w:szCs w:val="28"/>
          <w:lang w:val="ru-RU"/>
        </w:rPr>
        <w:tab/>
        <w:t xml:space="preserve">              </w:t>
      </w:r>
      <w:r w:rsidR="0023180C" w:rsidRPr="00254202">
        <w:rPr>
          <w:rFonts w:eastAsia="Consolas"/>
          <w:b/>
          <w:sz w:val="28"/>
          <w:szCs w:val="28"/>
          <w:lang w:val="ru-RU"/>
        </w:rPr>
        <w:t>О. Бектенов</w:t>
      </w:r>
    </w:p>
    <w:sectPr w:rsidR="00CE3758" w:rsidRPr="00AC27C4" w:rsidSect="00675E47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3F" w:rsidRDefault="0071553F" w:rsidP="00675E47">
      <w:pPr>
        <w:spacing w:after="0" w:line="240" w:lineRule="auto"/>
      </w:pPr>
      <w:r>
        <w:separator/>
      </w:r>
    </w:p>
  </w:endnote>
  <w:endnote w:type="continuationSeparator" w:id="0">
    <w:p w:rsidR="0071553F" w:rsidRDefault="0071553F" w:rsidP="0067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3F" w:rsidRDefault="0071553F" w:rsidP="00675E47">
      <w:pPr>
        <w:spacing w:after="0" w:line="240" w:lineRule="auto"/>
      </w:pPr>
      <w:r>
        <w:separator/>
      </w:r>
    </w:p>
  </w:footnote>
  <w:footnote w:type="continuationSeparator" w:id="0">
    <w:p w:rsidR="0071553F" w:rsidRDefault="0071553F" w:rsidP="0067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10681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75E47" w:rsidRPr="003B589A" w:rsidRDefault="00675E47">
        <w:pPr>
          <w:pStyle w:val="a8"/>
          <w:jc w:val="center"/>
          <w:rPr>
            <w:sz w:val="28"/>
          </w:rPr>
        </w:pPr>
        <w:r w:rsidRPr="003B589A">
          <w:rPr>
            <w:sz w:val="28"/>
          </w:rPr>
          <w:fldChar w:fldCharType="begin"/>
        </w:r>
        <w:r w:rsidRPr="003B589A">
          <w:rPr>
            <w:sz w:val="28"/>
          </w:rPr>
          <w:instrText>PAGE   \* MERGEFORMAT</w:instrText>
        </w:r>
        <w:r w:rsidRPr="003B589A">
          <w:rPr>
            <w:sz w:val="28"/>
          </w:rPr>
          <w:fldChar w:fldCharType="separate"/>
        </w:r>
        <w:r w:rsidR="009F42D3" w:rsidRPr="009F42D3">
          <w:rPr>
            <w:noProof/>
            <w:sz w:val="28"/>
            <w:lang w:val="ru-RU"/>
          </w:rPr>
          <w:t>21</w:t>
        </w:r>
        <w:r w:rsidRPr="003B589A">
          <w:rPr>
            <w:sz w:val="28"/>
          </w:rPr>
          <w:fldChar w:fldCharType="end"/>
        </w:r>
      </w:p>
    </w:sdtContent>
  </w:sdt>
  <w:p w:rsidR="00675E47" w:rsidRDefault="00675E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9177E"/>
    <w:multiLevelType w:val="hybridMultilevel"/>
    <w:tmpl w:val="C588819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D4"/>
    <w:rsid w:val="00012565"/>
    <w:rsid w:val="000177BC"/>
    <w:rsid w:val="00022A49"/>
    <w:rsid w:val="00025C65"/>
    <w:rsid w:val="000264D5"/>
    <w:rsid w:val="000338EE"/>
    <w:rsid w:val="00044526"/>
    <w:rsid w:val="000453DE"/>
    <w:rsid w:val="00046805"/>
    <w:rsid w:val="00056B5E"/>
    <w:rsid w:val="00070CCC"/>
    <w:rsid w:val="00071975"/>
    <w:rsid w:val="000774C4"/>
    <w:rsid w:val="00080D73"/>
    <w:rsid w:val="000825BD"/>
    <w:rsid w:val="000870FD"/>
    <w:rsid w:val="000A127C"/>
    <w:rsid w:val="000A32C8"/>
    <w:rsid w:val="000A465E"/>
    <w:rsid w:val="000B1B88"/>
    <w:rsid w:val="000B4083"/>
    <w:rsid w:val="000B5ADA"/>
    <w:rsid w:val="000F26B9"/>
    <w:rsid w:val="000F4E91"/>
    <w:rsid w:val="001005DF"/>
    <w:rsid w:val="00115477"/>
    <w:rsid w:val="001161E3"/>
    <w:rsid w:val="0011692F"/>
    <w:rsid w:val="001229B8"/>
    <w:rsid w:val="001379D8"/>
    <w:rsid w:val="00146E19"/>
    <w:rsid w:val="0015161D"/>
    <w:rsid w:val="001533C4"/>
    <w:rsid w:val="00180DC2"/>
    <w:rsid w:val="001916EE"/>
    <w:rsid w:val="00191960"/>
    <w:rsid w:val="001971B0"/>
    <w:rsid w:val="001A3E1B"/>
    <w:rsid w:val="001B2521"/>
    <w:rsid w:val="001B7328"/>
    <w:rsid w:val="001B7E3F"/>
    <w:rsid w:val="001C4BD7"/>
    <w:rsid w:val="001D789F"/>
    <w:rsid w:val="001E4C63"/>
    <w:rsid w:val="001F2167"/>
    <w:rsid w:val="001F2233"/>
    <w:rsid w:val="001F49E2"/>
    <w:rsid w:val="001F5FED"/>
    <w:rsid w:val="002032F5"/>
    <w:rsid w:val="00203FA9"/>
    <w:rsid w:val="00207C29"/>
    <w:rsid w:val="002144AA"/>
    <w:rsid w:val="00217876"/>
    <w:rsid w:val="002242BC"/>
    <w:rsid w:val="0023180C"/>
    <w:rsid w:val="002321F0"/>
    <w:rsid w:val="0023437C"/>
    <w:rsid w:val="0024300B"/>
    <w:rsid w:val="00250486"/>
    <w:rsid w:val="00254202"/>
    <w:rsid w:val="00255912"/>
    <w:rsid w:val="0026782A"/>
    <w:rsid w:val="00275469"/>
    <w:rsid w:val="002767E9"/>
    <w:rsid w:val="00280EA8"/>
    <w:rsid w:val="00282E45"/>
    <w:rsid w:val="0028678F"/>
    <w:rsid w:val="002E7B6A"/>
    <w:rsid w:val="002F701D"/>
    <w:rsid w:val="0030096B"/>
    <w:rsid w:val="00313C30"/>
    <w:rsid w:val="0031669E"/>
    <w:rsid w:val="00330EAD"/>
    <w:rsid w:val="00332AF8"/>
    <w:rsid w:val="003403CE"/>
    <w:rsid w:val="00341BE5"/>
    <w:rsid w:val="0034759A"/>
    <w:rsid w:val="00351F40"/>
    <w:rsid w:val="00360A95"/>
    <w:rsid w:val="00370BB1"/>
    <w:rsid w:val="00385CBB"/>
    <w:rsid w:val="0038642F"/>
    <w:rsid w:val="003A1EE5"/>
    <w:rsid w:val="003B10AD"/>
    <w:rsid w:val="003B2DFB"/>
    <w:rsid w:val="003B589A"/>
    <w:rsid w:val="003B6418"/>
    <w:rsid w:val="003B68DA"/>
    <w:rsid w:val="003C0103"/>
    <w:rsid w:val="003C261F"/>
    <w:rsid w:val="003C36BD"/>
    <w:rsid w:val="003C5685"/>
    <w:rsid w:val="003D48C3"/>
    <w:rsid w:val="003E06C9"/>
    <w:rsid w:val="004018B3"/>
    <w:rsid w:val="0040523C"/>
    <w:rsid w:val="00410286"/>
    <w:rsid w:val="00421391"/>
    <w:rsid w:val="004270C0"/>
    <w:rsid w:val="004320C8"/>
    <w:rsid w:val="0043683F"/>
    <w:rsid w:val="0044649C"/>
    <w:rsid w:val="00457F02"/>
    <w:rsid w:val="004759E8"/>
    <w:rsid w:val="00481F03"/>
    <w:rsid w:val="00482031"/>
    <w:rsid w:val="00483A1A"/>
    <w:rsid w:val="00497149"/>
    <w:rsid w:val="004A501F"/>
    <w:rsid w:val="004B0523"/>
    <w:rsid w:val="004B5DC5"/>
    <w:rsid w:val="004C44E2"/>
    <w:rsid w:val="004D26A7"/>
    <w:rsid w:val="004F5D92"/>
    <w:rsid w:val="005006E5"/>
    <w:rsid w:val="00523D06"/>
    <w:rsid w:val="005244C4"/>
    <w:rsid w:val="0054421C"/>
    <w:rsid w:val="0056397A"/>
    <w:rsid w:val="005731C1"/>
    <w:rsid w:val="005734B2"/>
    <w:rsid w:val="005734DE"/>
    <w:rsid w:val="00581916"/>
    <w:rsid w:val="00584932"/>
    <w:rsid w:val="00584A05"/>
    <w:rsid w:val="00591BFE"/>
    <w:rsid w:val="005975CF"/>
    <w:rsid w:val="005A0E22"/>
    <w:rsid w:val="005C35B0"/>
    <w:rsid w:val="005D49D8"/>
    <w:rsid w:val="005E012E"/>
    <w:rsid w:val="005E179D"/>
    <w:rsid w:val="005E616C"/>
    <w:rsid w:val="00607EF0"/>
    <w:rsid w:val="006128AE"/>
    <w:rsid w:val="00614398"/>
    <w:rsid w:val="00615823"/>
    <w:rsid w:val="00620C96"/>
    <w:rsid w:val="00622325"/>
    <w:rsid w:val="0063623F"/>
    <w:rsid w:val="006479DE"/>
    <w:rsid w:val="00661F76"/>
    <w:rsid w:val="00667814"/>
    <w:rsid w:val="0067010F"/>
    <w:rsid w:val="00674795"/>
    <w:rsid w:val="00675E47"/>
    <w:rsid w:val="00680BB0"/>
    <w:rsid w:val="00692AFA"/>
    <w:rsid w:val="006A22B8"/>
    <w:rsid w:val="006B0708"/>
    <w:rsid w:val="006B1B93"/>
    <w:rsid w:val="006B5981"/>
    <w:rsid w:val="006C4838"/>
    <w:rsid w:val="006D74C7"/>
    <w:rsid w:val="006E34E3"/>
    <w:rsid w:val="0070597F"/>
    <w:rsid w:val="00705D5E"/>
    <w:rsid w:val="00707F08"/>
    <w:rsid w:val="00711753"/>
    <w:rsid w:val="00715297"/>
    <w:rsid w:val="0071553F"/>
    <w:rsid w:val="007221E9"/>
    <w:rsid w:val="00730EEA"/>
    <w:rsid w:val="00733558"/>
    <w:rsid w:val="00737A21"/>
    <w:rsid w:val="00745863"/>
    <w:rsid w:val="00747205"/>
    <w:rsid w:val="007532DA"/>
    <w:rsid w:val="0075548C"/>
    <w:rsid w:val="00767827"/>
    <w:rsid w:val="007713B6"/>
    <w:rsid w:val="00775602"/>
    <w:rsid w:val="007761C1"/>
    <w:rsid w:val="007817E0"/>
    <w:rsid w:val="00782717"/>
    <w:rsid w:val="0078288A"/>
    <w:rsid w:val="00792942"/>
    <w:rsid w:val="007A2DE7"/>
    <w:rsid w:val="007B1472"/>
    <w:rsid w:val="007B395D"/>
    <w:rsid w:val="007C762A"/>
    <w:rsid w:val="007E4743"/>
    <w:rsid w:val="007E5E55"/>
    <w:rsid w:val="007E6EBB"/>
    <w:rsid w:val="007E720B"/>
    <w:rsid w:val="007F2899"/>
    <w:rsid w:val="00800F4B"/>
    <w:rsid w:val="00803337"/>
    <w:rsid w:val="00811F1E"/>
    <w:rsid w:val="00815901"/>
    <w:rsid w:val="008265BE"/>
    <w:rsid w:val="008265C5"/>
    <w:rsid w:val="00827E0A"/>
    <w:rsid w:val="00837405"/>
    <w:rsid w:val="00844066"/>
    <w:rsid w:val="00846390"/>
    <w:rsid w:val="008638C2"/>
    <w:rsid w:val="00864040"/>
    <w:rsid w:val="0086495D"/>
    <w:rsid w:val="00866853"/>
    <w:rsid w:val="00874066"/>
    <w:rsid w:val="00895262"/>
    <w:rsid w:val="008A0F61"/>
    <w:rsid w:val="008A2B99"/>
    <w:rsid w:val="008B3181"/>
    <w:rsid w:val="008B37A5"/>
    <w:rsid w:val="008B6D18"/>
    <w:rsid w:val="008C063B"/>
    <w:rsid w:val="008D0BF7"/>
    <w:rsid w:val="008D1EEE"/>
    <w:rsid w:val="008D4E9F"/>
    <w:rsid w:val="008D6B18"/>
    <w:rsid w:val="008E0527"/>
    <w:rsid w:val="008F178A"/>
    <w:rsid w:val="00907F93"/>
    <w:rsid w:val="009222D4"/>
    <w:rsid w:val="00922BA6"/>
    <w:rsid w:val="009304F8"/>
    <w:rsid w:val="00932265"/>
    <w:rsid w:val="00940B07"/>
    <w:rsid w:val="00941BE8"/>
    <w:rsid w:val="00947D3C"/>
    <w:rsid w:val="00951124"/>
    <w:rsid w:val="009523E5"/>
    <w:rsid w:val="00960909"/>
    <w:rsid w:val="009673FB"/>
    <w:rsid w:val="0097102F"/>
    <w:rsid w:val="00974049"/>
    <w:rsid w:val="00974D49"/>
    <w:rsid w:val="009774C8"/>
    <w:rsid w:val="00985F1F"/>
    <w:rsid w:val="00992BA6"/>
    <w:rsid w:val="009948C3"/>
    <w:rsid w:val="009A3B2A"/>
    <w:rsid w:val="009A61DF"/>
    <w:rsid w:val="009B0A4C"/>
    <w:rsid w:val="009B259E"/>
    <w:rsid w:val="009B5040"/>
    <w:rsid w:val="009D25AD"/>
    <w:rsid w:val="009D4634"/>
    <w:rsid w:val="009E7620"/>
    <w:rsid w:val="009F42D3"/>
    <w:rsid w:val="009F6547"/>
    <w:rsid w:val="00A21BD0"/>
    <w:rsid w:val="00A2602C"/>
    <w:rsid w:val="00A336F3"/>
    <w:rsid w:val="00A458B7"/>
    <w:rsid w:val="00A46756"/>
    <w:rsid w:val="00A618A1"/>
    <w:rsid w:val="00A65FF5"/>
    <w:rsid w:val="00A80675"/>
    <w:rsid w:val="00A860BA"/>
    <w:rsid w:val="00A94E7D"/>
    <w:rsid w:val="00AA3102"/>
    <w:rsid w:val="00AA56D0"/>
    <w:rsid w:val="00AB2F75"/>
    <w:rsid w:val="00AB44B2"/>
    <w:rsid w:val="00AB5F4B"/>
    <w:rsid w:val="00AC02CF"/>
    <w:rsid w:val="00AC2537"/>
    <w:rsid w:val="00AC27C4"/>
    <w:rsid w:val="00AD0588"/>
    <w:rsid w:val="00AD434E"/>
    <w:rsid w:val="00AD5237"/>
    <w:rsid w:val="00AE1520"/>
    <w:rsid w:val="00AF140A"/>
    <w:rsid w:val="00AF5428"/>
    <w:rsid w:val="00B127AF"/>
    <w:rsid w:val="00B229B5"/>
    <w:rsid w:val="00B236B4"/>
    <w:rsid w:val="00B242BC"/>
    <w:rsid w:val="00B318DB"/>
    <w:rsid w:val="00B45070"/>
    <w:rsid w:val="00B654E3"/>
    <w:rsid w:val="00B7245E"/>
    <w:rsid w:val="00B745ED"/>
    <w:rsid w:val="00B80515"/>
    <w:rsid w:val="00B83D42"/>
    <w:rsid w:val="00B87224"/>
    <w:rsid w:val="00B91F42"/>
    <w:rsid w:val="00B9691E"/>
    <w:rsid w:val="00BA037D"/>
    <w:rsid w:val="00BB52EA"/>
    <w:rsid w:val="00BB774A"/>
    <w:rsid w:val="00BC091A"/>
    <w:rsid w:val="00BC6D2D"/>
    <w:rsid w:val="00BD7612"/>
    <w:rsid w:val="00BE3C6C"/>
    <w:rsid w:val="00BE7D91"/>
    <w:rsid w:val="00BF790F"/>
    <w:rsid w:val="00C05591"/>
    <w:rsid w:val="00C05ED2"/>
    <w:rsid w:val="00C22952"/>
    <w:rsid w:val="00C32A42"/>
    <w:rsid w:val="00C35BFE"/>
    <w:rsid w:val="00C37850"/>
    <w:rsid w:val="00C40D3C"/>
    <w:rsid w:val="00C43ED4"/>
    <w:rsid w:val="00C4498F"/>
    <w:rsid w:val="00C555C4"/>
    <w:rsid w:val="00C6573C"/>
    <w:rsid w:val="00C70000"/>
    <w:rsid w:val="00C9689C"/>
    <w:rsid w:val="00CA3F97"/>
    <w:rsid w:val="00CB75C8"/>
    <w:rsid w:val="00CC1332"/>
    <w:rsid w:val="00CC2DD9"/>
    <w:rsid w:val="00CC379A"/>
    <w:rsid w:val="00CC651A"/>
    <w:rsid w:val="00CD2789"/>
    <w:rsid w:val="00CE3758"/>
    <w:rsid w:val="00CE464D"/>
    <w:rsid w:val="00CE6B0D"/>
    <w:rsid w:val="00D030B4"/>
    <w:rsid w:val="00D1270F"/>
    <w:rsid w:val="00D250F6"/>
    <w:rsid w:val="00D27705"/>
    <w:rsid w:val="00D31C79"/>
    <w:rsid w:val="00D35C46"/>
    <w:rsid w:val="00D36576"/>
    <w:rsid w:val="00D47051"/>
    <w:rsid w:val="00D636D0"/>
    <w:rsid w:val="00D63818"/>
    <w:rsid w:val="00D64C5E"/>
    <w:rsid w:val="00D66B6A"/>
    <w:rsid w:val="00D71B74"/>
    <w:rsid w:val="00D738A5"/>
    <w:rsid w:val="00D91823"/>
    <w:rsid w:val="00DA1A59"/>
    <w:rsid w:val="00DA1D30"/>
    <w:rsid w:val="00DB41EB"/>
    <w:rsid w:val="00DC1EBD"/>
    <w:rsid w:val="00DC50AD"/>
    <w:rsid w:val="00DD6459"/>
    <w:rsid w:val="00DE0E46"/>
    <w:rsid w:val="00DF76ED"/>
    <w:rsid w:val="00E01633"/>
    <w:rsid w:val="00E01DCE"/>
    <w:rsid w:val="00E074AB"/>
    <w:rsid w:val="00E1284C"/>
    <w:rsid w:val="00E137F6"/>
    <w:rsid w:val="00E327D5"/>
    <w:rsid w:val="00E4475A"/>
    <w:rsid w:val="00E508B1"/>
    <w:rsid w:val="00E5406E"/>
    <w:rsid w:val="00E5430B"/>
    <w:rsid w:val="00E61AEF"/>
    <w:rsid w:val="00E64F69"/>
    <w:rsid w:val="00E6524A"/>
    <w:rsid w:val="00E67869"/>
    <w:rsid w:val="00E71800"/>
    <w:rsid w:val="00E84FC2"/>
    <w:rsid w:val="00E85B45"/>
    <w:rsid w:val="00E96973"/>
    <w:rsid w:val="00E96C9C"/>
    <w:rsid w:val="00EC2BBA"/>
    <w:rsid w:val="00F02B5B"/>
    <w:rsid w:val="00F16CE0"/>
    <w:rsid w:val="00F228A6"/>
    <w:rsid w:val="00F256FC"/>
    <w:rsid w:val="00F40B43"/>
    <w:rsid w:val="00F52F2A"/>
    <w:rsid w:val="00F61A17"/>
    <w:rsid w:val="00F63B3D"/>
    <w:rsid w:val="00F67ABC"/>
    <w:rsid w:val="00F725E7"/>
    <w:rsid w:val="00F83AD9"/>
    <w:rsid w:val="00F865FF"/>
    <w:rsid w:val="00F90D50"/>
    <w:rsid w:val="00F918AE"/>
    <w:rsid w:val="00F91C5F"/>
    <w:rsid w:val="00FA173A"/>
    <w:rsid w:val="00FB6F55"/>
    <w:rsid w:val="00FC547D"/>
    <w:rsid w:val="00FD1C79"/>
    <w:rsid w:val="00FD58AA"/>
    <w:rsid w:val="00FD7DC6"/>
    <w:rsid w:val="00FE41EF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00E3E-2948-4332-BCAF-A5740E5B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D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018B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018B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018B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01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18B3"/>
    <w:rPr>
      <w:rFonts w:ascii="Segoe UI" w:eastAsia="Times New Roman" w:hAnsi="Segoe UI" w:cs="Segoe UI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rsid w:val="00675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5E47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675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5E47"/>
    <w:rPr>
      <w:rFonts w:ascii="Times New Roman" w:eastAsia="Times New Roman" w:hAnsi="Times New Roman" w:cs="Times New Roman"/>
      <w:lang w:val="en-US"/>
    </w:rPr>
  </w:style>
  <w:style w:type="paragraph" w:styleId="ac">
    <w:name w:val="List Paragraph"/>
    <w:basedOn w:val="a"/>
    <w:uiPriority w:val="34"/>
    <w:qFormat/>
    <w:rsid w:val="008E0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4329-2C1F-4CE0-B99F-EEE0F99D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7816</Words>
  <Characters>44552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Муратовна Шаймерденова</dc:creator>
  <cp:keywords/>
  <dc:description/>
  <cp:lastModifiedBy>Аруай Муржусупова Арманкызы</cp:lastModifiedBy>
  <cp:revision>321</cp:revision>
  <dcterms:created xsi:type="dcterms:W3CDTF">2024-01-31T11:28:00Z</dcterms:created>
  <dcterms:modified xsi:type="dcterms:W3CDTF">2025-04-16T12:27:00Z</dcterms:modified>
</cp:coreProperties>
</file>